
<file path=[Content_Types].xml><?xml version="1.0" encoding="utf-8"?>
<Types xmlns="http://schemas.openxmlformats.org/package/2006/content-types">
  <Default Extension="emf" ContentType="image/x-emf"/>
  <Default Extension="xls" ContentType="application/vnd.ms-exce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144A" w:rsidRPr="000C79B9" w:rsidRDefault="0033144A" w:rsidP="00DA7ED3">
      <w:pPr>
        <w:spacing w:line="360" w:lineRule="auto"/>
        <w:jc w:val="center"/>
        <w:rPr>
          <w:b/>
        </w:rPr>
      </w:pPr>
      <w:r w:rsidRPr="000C79B9">
        <w:rPr>
          <w:b/>
        </w:rPr>
        <w:t>BAB III</w:t>
      </w:r>
    </w:p>
    <w:p w:rsidR="0033144A" w:rsidRPr="000C79B9" w:rsidRDefault="0033144A" w:rsidP="002416BE">
      <w:pPr>
        <w:spacing w:line="720" w:lineRule="auto"/>
        <w:jc w:val="center"/>
        <w:rPr>
          <w:b/>
        </w:rPr>
      </w:pPr>
      <w:r w:rsidRPr="000C79B9">
        <w:rPr>
          <w:b/>
        </w:rPr>
        <w:t>AKUNTABILITAS KINERJA</w:t>
      </w:r>
    </w:p>
    <w:p w:rsidR="0033144A" w:rsidRPr="000C79B9" w:rsidRDefault="006C0596" w:rsidP="006231F9">
      <w:pPr>
        <w:pStyle w:val="ListParagraph"/>
        <w:numPr>
          <w:ilvl w:val="0"/>
          <w:numId w:val="2"/>
        </w:numPr>
        <w:tabs>
          <w:tab w:val="left" w:pos="426"/>
        </w:tabs>
        <w:spacing w:line="360" w:lineRule="auto"/>
        <w:ind w:left="426" w:hanging="426"/>
        <w:jc w:val="both"/>
        <w:rPr>
          <w:b/>
          <w:lang w:val="en-US"/>
        </w:rPr>
      </w:pPr>
      <w:r w:rsidRPr="000C79B9">
        <w:rPr>
          <w:b/>
        </w:rPr>
        <w:t>C</w:t>
      </w:r>
      <w:r w:rsidRPr="000C79B9">
        <w:rPr>
          <w:b/>
          <w:lang w:val="en-US"/>
        </w:rPr>
        <w:t>APAIAN KINERJA</w:t>
      </w:r>
      <w:r w:rsidR="00042131" w:rsidRPr="000C79B9">
        <w:rPr>
          <w:b/>
          <w:lang w:val="en-US"/>
        </w:rPr>
        <w:t xml:space="preserve"> ORGANISASI</w:t>
      </w:r>
    </w:p>
    <w:p w:rsidR="00FA3536" w:rsidRPr="000C79B9" w:rsidRDefault="002E2F42" w:rsidP="00815966">
      <w:pPr>
        <w:spacing w:line="360" w:lineRule="auto"/>
        <w:ind w:left="425" w:firstLine="720"/>
        <w:jc w:val="both"/>
      </w:pPr>
      <w:r w:rsidRPr="000C79B9">
        <w:t xml:space="preserve">Indikator kinerja sebagai tolak ukur keberhasilan dari tujuan dan sasaran strategis </w:t>
      </w:r>
      <w:r w:rsidR="007E1104" w:rsidRPr="000C79B9">
        <w:t xml:space="preserve">Dinas Perumahan Rakyat, Kawasan Permukiman dan Pertanahan Kabupaten Barito Utara </w:t>
      </w:r>
      <w:r w:rsidRPr="000C79B9">
        <w:t>Kabupaten Barito Utara serta target capaian realisasinya dirinci seperti</w:t>
      </w:r>
      <w:r w:rsidR="007E1104" w:rsidRPr="000C79B9">
        <w:t xml:space="preserve"> dijelaskan pada tabel berikut.</w:t>
      </w:r>
    </w:p>
    <w:p w:rsidR="007E1104" w:rsidRPr="000C79B9" w:rsidRDefault="007E1104" w:rsidP="007E1104">
      <w:pPr>
        <w:pStyle w:val="Normal1"/>
        <w:spacing w:after="0" w:line="240" w:lineRule="auto"/>
        <w:ind w:left="426"/>
        <w:jc w:val="center"/>
        <w:rPr>
          <w:rFonts w:ascii="Times New Roman" w:eastAsia="Arial" w:hAnsi="Times New Roman" w:cs="Times New Roman"/>
          <w:sz w:val="24"/>
          <w:szCs w:val="24"/>
          <w:lang w:val="id-ID"/>
        </w:rPr>
      </w:pPr>
    </w:p>
    <w:p w:rsidR="007E1104" w:rsidRPr="000C79B9" w:rsidRDefault="007E1104" w:rsidP="007E1104">
      <w:pPr>
        <w:pStyle w:val="Normal1"/>
        <w:spacing w:after="0" w:line="360" w:lineRule="auto"/>
        <w:ind w:left="426"/>
        <w:jc w:val="center"/>
        <w:rPr>
          <w:rFonts w:ascii="Times New Roman" w:eastAsia="Arial" w:hAnsi="Times New Roman" w:cs="Times New Roman"/>
          <w:sz w:val="24"/>
          <w:szCs w:val="24"/>
          <w:lang w:val="id-ID"/>
        </w:rPr>
      </w:pPr>
      <w:r w:rsidRPr="000C79B9">
        <w:rPr>
          <w:rFonts w:ascii="Times New Roman" w:eastAsia="Arial" w:hAnsi="Times New Roman" w:cs="Times New Roman"/>
          <w:sz w:val="24"/>
          <w:szCs w:val="24"/>
          <w:lang w:val="id-ID"/>
        </w:rPr>
        <w:t>Tabel 13</w:t>
      </w:r>
    </w:p>
    <w:p w:rsidR="007E1104" w:rsidRPr="000C79B9" w:rsidRDefault="00280C29" w:rsidP="007E1104">
      <w:pPr>
        <w:pStyle w:val="Normal1"/>
        <w:spacing w:after="0" w:line="360" w:lineRule="auto"/>
        <w:ind w:left="426"/>
        <w:jc w:val="center"/>
        <w:rPr>
          <w:rFonts w:ascii="Times New Roman" w:eastAsia="Arial" w:hAnsi="Times New Roman" w:cs="Times New Roman"/>
          <w:sz w:val="24"/>
          <w:szCs w:val="24"/>
          <w:lang w:val="id-ID"/>
        </w:rPr>
      </w:pPr>
      <w:r w:rsidRPr="000C79B9">
        <w:rPr>
          <w:rFonts w:ascii="Times New Roman" w:eastAsia="Arial" w:hAnsi="Times New Roman" w:cs="Times New Roman"/>
          <w:sz w:val="24"/>
          <w:szCs w:val="24"/>
          <w:lang w:val="id-ID"/>
        </w:rPr>
        <w:t>Capaian Kinerja Organisasi</w:t>
      </w:r>
    </w:p>
    <w:tbl>
      <w:tblPr>
        <w:tblW w:w="754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2"/>
        <w:gridCol w:w="1755"/>
        <w:gridCol w:w="1134"/>
        <w:gridCol w:w="1206"/>
        <w:gridCol w:w="1043"/>
      </w:tblGrid>
      <w:tr w:rsidR="00195589" w:rsidRPr="000C79B9" w:rsidTr="006848C3">
        <w:trPr>
          <w:cantSplit/>
          <w:trHeight w:val="728"/>
          <w:tblHeader/>
        </w:trPr>
        <w:tc>
          <w:tcPr>
            <w:tcW w:w="567" w:type="dxa"/>
            <w:tcBorders>
              <w:bottom w:val="single" w:sz="4" w:space="0" w:color="auto"/>
            </w:tcBorders>
            <w:shd w:val="clear" w:color="auto" w:fill="auto"/>
            <w:vAlign w:val="center"/>
          </w:tcPr>
          <w:p w:rsidR="00195589" w:rsidRPr="000C79B9" w:rsidRDefault="00195589" w:rsidP="00195589">
            <w:pPr>
              <w:jc w:val="center"/>
            </w:pPr>
            <w:r w:rsidRPr="000C79B9">
              <w:t>No</w:t>
            </w:r>
          </w:p>
        </w:tc>
        <w:tc>
          <w:tcPr>
            <w:tcW w:w="1842" w:type="dxa"/>
            <w:tcBorders>
              <w:bottom w:val="single" w:sz="4" w:space="0" w:color="auto"/>
            </w:tcBorders>
            <w:shd w:val="clear" w:color="auto" w:fill="auto"/>
            <w:vAlign w:val="center"/>
          </w:tcPr>
          <w:p w:rsidR="00195589" w:rsidRPr="000C79B9" w:rsidRDefault="00195589" w:rsidP="00195589">
            <w:pPr>
              <w:jc w:val="center"/>
            </w:pPr>
            <w:r w:rsidRPr="000C79B9">
              <w:t>Sasaran Strategis</w:t>
            </w:r>
          </w:p>
        </w:tc>
        <w:tc>
          <w:tcPr>
            <w:tcW w:w="1755" w:type="dxa"/>
            <w:tcBorders>
              <w:bottom w:val="single" w:sz="4" w:space="0" w:color="auto"/>
            </w:tcBorders>
            <w:shd w:val="clear" w:color="auto" w:fill="auto"/>
            <w:vAlign w:val="center"/>
          </w:tcPr>
          <w:p w:rsidR="00195589" w:rsidRPr="000C79B9" w:rsidRDefault="00195589" w:rsidP="00195589">
            <w:pPr>
              <w:jc w:val="center"/>
            </w:pPr>
            <w:r w:rsidRPr="000C79B9">
              <w:t>Indikator Kinerja</w:t>
            </w:r>
          </w:p>
        </w:tc>
        <w:tc>
          <w:tcPr>
            <w:tcW w:w="1134" w:type="dxa"/>
            <w:tcBorders>
              <w:bottom w:val="single" w:sz="4" w:space="0" w:color="auto"/>
            </w:tcBorders>
            <w:shd w:val="clear" w:color="auto" w:fill="auto"/>
            <w:vAlign w:val="center"/>
          </w:tcPr>
          <w:p w:rsidR="00195589" w:rsidRPr="000C79B9" w:rsidRDefault="00195589" w:rsidP="00195589">
            <w:pPr>
              <w:jc w:val="center"/>
            </w:pPr>
            <w:r w:rsidRPr="000C79B9">
              <w:t>Target</w:t>
            </w:r>
          </w:p>
        </w:tc>
        <w:tc>
          <w:tcPr>
            <w:tcW w:w="1206" w:type="dxa"/>
            <w:tcBorders>
              <w:bottom w:val="single" w:sz="4" w:space="0" w:color="auto"/>
            </w:tcBorders>
            <w:shd w:val="clear" w:color="auto" w:fill="auto"/>
            <w:vAlign w:val="center"/>
          </w:tcPr>
          <w:p w:rsidR="00195589" w:rsidRPr="000C79B9" w:rsidRDefault="00195589" w:rsidP="00195589">
            <w:pPr>
              <w:jc w:val="center"/>
            </w:pPr>
            <w:r w:rsidRPr="000C79B9">
              <w:t>Realisasi</w:t>
            </w:r>
          </w:p>
        </w:tc>
        <w:tc>
          <w:tcPr>
            <w:tcW w:w="1043" w:type="dxa"/>
            <w:tcBorders>
              <w:bottom w:val="single" w:sz="4" w:space="0" w:color="auto"/>
            </w:tcBorders>
            <w:shd w:val="clear" w:color="auto" w:fill="auto"/>
            <w:vAlign w:val="center"/>
          </w:tcPr>
          <w:p w:rsidR="00195589" w:rsidRPr="000C79B9" w:rsidRDefault="00195589" w:rsidP="00195589">
            <w:pPr>
              <w:jc w:val="center"/>
            </w:pPr>
            <w:r w:rsidRPr="000C79B9">
              <w:t>(%)</w:t>
            </w:r>
          </w:p>
        </w:tc>
      </w:tr>
      <w:tr w:rsidR="00496DF9" w:rsidRPr="000C79B9" w:rsidTr="006848C3">
        <w:trPr>
          <w:cantSplit/>
          <w:trHeight w:val="663"/>
        </w:trPr>
        <w:tc>
          <w:tcPr>
            <w:tcW w:w="567" w:type="dxa"/>
            <w:vMerge w:val="restart"/>
            <w:shd w:val="clear" w:color="auto" w:fill="auto"/>
          </w:tcPr>
          <w:p w:rsidR="00496DF9" w:rsidRPr="000C79B9" w:rsidRDefault="00496DF9" w:rsidP="00195589">
            <w:pPr>
              <w:pStyle w:val="ListParagraph"/>
              <w:ind w:left="72"/>
              <w:jc w:val="both"/>
            </w:pPr>
            <w:r w:rsidRPr="000C79B9">
              <w:t>1.</w:t>
            </w:r>
          </w:p>
        </w:tc>
        <w:tc>
          <w:tcPr>
            <w:tcW w:w="1842" w:type="dxa"/>
            <w:vMerge w:val="restart"/>
            <w:shd w:val="clear" w:color="auto" w:fill="auto"/>
          </w:tcPr>
          <w:p w:rsidR="00496DF9" w:rsidRPr="000C79B9" w:rsidRDefault="00496DF9" w:rsidP="00195589">
            <w:pPr>
              <w:pStyle w:val="ListParagraph"/>
              <w:ind w:left="72"/>
            </w:pPr>
            <w:r w:rsidRPr="000C79B9">
              <w:t>Meningkatkan Kualitas perumahan dan kawasan permukiman</w:t>
            </w:r>
          </w:p>
        </w:tc>
        <w:tc>
          <w:tcPr>
            <w:tcW w:w="1755" w:type="dxa"/>
            <w:tcBorders>
              <w:top w:val="single" w:sz="4" w:space="0" w:color="auto"/>
            </w:tcBorders>
            <w:shd w:val="clear" w:color="auto" w:fill="auto"/>
          </w:tcPr>
          <w:p w:rsidR="00496DF9" w:rsidRPr="000C79B9" w:rsidRDefault="00496DF9" w:rsidP="00195589">
            <w:pPr>
              <w:pStyle w:val="ListParagraph"/>
              <w:ind w:left="0"/>
            </w:pPr>
            <w:r w:rsidRPr="000C79B9">
              <w:t>Rasio Rumah layak huni</w:t>
            </w:r>
          </w:p>
        </w:tc>
        <w:tc>
          <w:tcPr>
            <w:tcW w:w="1134" w:type="dxa"/>
            <w:tcBorders>
              <w:top w:val="single" w:sz="4" w:space="0" w:color="auto"/>
            </w:tcBorders>
            <w:shd w:val="clear" w:color="auto" w:fill="auto"/>
          </w:tcPr>
          <w:p w:rsidR="00496DF9" w:rsidRPr="000C79B9" w:rsidRDefault="00496DF9" w:rsidP="00195589">
            <w:pPr>
              <w:ind w:left="34"/>
              <w:jc w:val="center"/>
            </w:pPr>
            <w:r w:rsidRPr="000C79B9">
              <w:t>4.70 %</w:t>
            </w:r>
          </w:p>
        </w:tc>
        <w:tc>
          <w:tcPr>
            <w:tcW w:w="1206" w:type="dxa"/>
            <w:tcBorders>
              <w:top w:val="single" w:sz="4" w:space="0" w:color="auto"/>
            </w:tcBorders>
            <w:shd w:val="clear" w:color="auto" w:fill="auto"/>
          </w:tcPr>
          <w:p w:rsidR="00496DF9" w:rsidRPr="000C79B9" w:rsidRDefault="00D73729" w:rsidP="00A1199E">
            <w:pPr>
              <w:spacing w:afterLines="40" w:after="96"/>
              <w:ind w:left="-30"/>
              <w:jc w:val="center"/>
            </w:pPr>
            <w:r w:rsidRPr="000C79B9">
              <w:rPr>
                <w:lang w:eastAsia="id-ID"/>
              </w:rPr>
              <w:t>74,28%</w:t>
            </w:r>
          </w:p>
        </w:tc>
        <w:tc>
          <w:tcPr>
            <w:tcW w:w="1043" w:type="dxa"/>
            <w:tcBorders>
              <w:top w:val="single" w:sz="4" w:space="0" w:color="auto"/>
            </w:tcBorders>
            <w:shd w:val="clear" w:color="auto" w:fill="auto"/>
          </w:tcPr>
          <w:p w:rsidR="00496DF9" w:rsidRPr="000C79B9" w:rsidRDefault="008D00E1" w:rsidP="00A1199E">
            <w:pPr>
              <w:spacing w:afterLines="40" w:after="96"/>
              <w:jc w:val="center"/>
            </w:pPr>
            <w:r w:rsidRPr="000C79B9">
              <w:t>1.580</w:t>
            </w:r>
            <w:r w:rsidR="00D73729" w:rsidRPr="000C79B9">
              <w:t>%</w:t>
            </w:r>
          </w:p>
        </w:tc>
      </w:tr>
      <w:tr w:rsidR="00496DF9" w:rsidRPr="000C79B9" w:rsidTr="006848C3">
        <w:trPr>
          <w:cantSplit/>
          <w:trHeight w:val="984"/>
        </w:trPr>
        <w:tc>
          <w:tcPr>
            <w:tcW w:w="567" w:type="dxa"/>
            <w:vMerge/>
            <w:shd w:val="clear" w:color="auto" w:fill="auto"/>
          </w:tcPr>
          <w:p w:rsidR="00496DF9" w:rsidRPr="000C79B9" w:rsidRDefault="00496DF9" w:rsidP="00195589">
            <w:pPr>
              <w:pStyle w:val="ListParagraph"/>
              <w:ind w:left="72"/>
              <w:jc w:val="both"/>
            </w:pPr>
          </w:p>
        </w:tc>
        <w:tc>
          <w:tcPr>
            <w:tcW w:w="1842" w:type="dxa"/>
            <w:vMerge/>
            <w:shd w:val="clear" w:color="auto" w:fill="auto"/>
          </w:tcPr>
          <w:p w:rsidR="00496DF9" w:rsidRPr="000C79B9" w:rsidRDefault="00496DF9" w:rsidP="00195589">
            <w:pPr>
              <w:pStyle w:val="ListParagraph"/>
              <w:ind w:left="72"/>
            </w:pPr>
          </w:p>
        </w:tc>
        <w:tc>
          <w:tcPr>
            <w:tcW w:w="1755" w:type="dxa"/>
            <w:tcBorders>
              <w:top w:val="single" w:sz="4" w:space="0" w:color="auto"/>
            </w:tcBorders>
            <w:shd w:val="clear" w:color="auto" w:fill="auto"/>
          </w:tcPr>
          <w:p w:rsidR="00496DF9" w:rsidRPr="000C79B9" w:rsidRDefault="00496DF9" w:rsidP="00195589">
            <w:pPr>
              <w:pStyle w:val="ListParagraph"/>
              <w:ind w:left="0"/>
            </w:pPr>
            <w:r w:rsidRPr="000C79B9">
              <w:t>Lingkungan Pemukiman Kumuh</w:t>
            </w:r>
          </w:p>
        </w:tc>
        <w:tc>
          <w:tcPr>
            <w:tcW w:w="1134" w:type="dxa"/>
            <w:tcBorders>
              <w:top w:val="single" w:sz="4" w:space="0" w:color="auto"/>
            </w:tcBorders>
            <w:shd w:val="clear" w:color="auto" w:fill="auto"/>
          </w:tcPr>
          <w:p w:rsidR="00496DF9" w:rsidRPr="000C79B9" w:rsidRDefault="00496DF9" w:rsidP="00195589">
            <w:pPr>
              <w:ind w:left="34"/>
              <w:jc w:val="center"/>
            </w:pPr>
            <w:r w:rsidRPr="000C79B9">
              <w:t>1 dok</w:t>
            </w:r>
          </w:p>
          <w:p w:rsidR="00496DF9" w:rsidRPr="000C79B9" w:rsidRDefault="00496DF9" w:rsidP="00195589">
            <w:pPr>
              <w:ind w:left="34"/>
              <w:jc w:val="center"/>
            </w:pPr>
            <w:r w:rsidRPr="000C79B9">
              <w:t>(1.695,69 Ha)</w:t>
            </w:r>
          </w:p>
        </w:tc>
        <w:tc>
          <w:tcPr>
            <w:tcW w:w="1206" w:type="dxa"/>
            <w:tcBorders>
              <w:top w:val="single" w:sz="4" w:space="0" w:color="auto"/>
            </w:tcBorders>
            <w:shd w:val="clear" w:color="auto" w:fill="auto"/>
          </w:tcPr>
          <w:p w:rsidR="00D73729" w:rsidRPr="000C79B9" w:rsidRDefault="005C7979" w:rsidP="00A1199E">
            <w:pPr>
              <w:spacing w:afterLines="40" w:after="96"/>
              <w:ind w:left="-30"/>
              <w:jc w:val="center"/>
              <w:rPr>
                <w:lang w:eastAsia="id-ID"/>
              </w:rPr>
            </w:pPr>
            <w:r w:rsidRPr="000C79B9">
              <w:rPr>
                <w:lang w:eastAsia="id-ID"/>
              </w:rPr>
              <w:t>1</w:t>
            </w:r>
            <w:r w:rsidR="00D73729" w:rsidRPr="000C79B9">
              <w:rPr>
                <w:lang w:eastAsia="id-ID"/>
              </w:rPr>
              <w:t xml:space="preserve"> dok</w:t>
            </w:r>
          </w:p>
          <w:p w:rsidR="00496DF9" w:rsidRPr="000C79B9" w:rsidRDefault="00D73729" w:rsidP="00A1199E">
            <w:pPr>
              <w:tabs>
                <w:tab w:val="center" w:pos="586"/>
              </w:tabs>
              <w:spacing w:afterLines="40" w:after="96"/>
              <w:ind w:left="-30"/>
            </w:pPr>
            <w:r w:rsidRPr="000C79B9">
              <w:rPr>
                <w:lang w:eastAsia="id-ID"/>
              </w:rPr>
              <w:tab/>
              <w:t>(1.355 Ha)</w:t>
            </w:r>
          </w:p>
        </w:tc>
        <w:tc>
          <w:tcPr>
            <w:tcW w:w="1043" w:type="dxa"/>
            <w:tcBorders>
              <w:top w:val="single" w:sz="4" w:space="0" w:color="auto"/>
            </w:tcBorders>
            <w:shd w:val="clear" w:color="auto" w:fill="auto"/>
          </w:tcPr>
          <w:p w:rsidR="00496DF9" w:rsidRPr="000C79B9" w:rsidRDefault="00D73729" w:rsidP="00A1199E">
            <w:pPr>
              <w:spacing w:afterLines="40" w:after="96"/>
              <w:jc w:val="center"/>
            </w:pPr>
            <w:r w:rsidRPr="000C79B9">
              <w:t>100%</w:t>
            </w:r>
          </w:p>
        </w:tc>
      </w:tr>
      <w:tr w:rsidR="00496DF9" w:rsidRPr="000C79B9" w:rsidTr="00AA4922">
        <w:trPr>
          <w:cantSplit/>
          <w:trHeight w:val="876"/>
        </w:trPr>
        <w:tc>
          <w:tcPr>
            <w:tcW w:w="567" w:type="dxa"/>
            <w:vMerge/>
            <w:shd w:val="clear" w:color="auto" w:fill="auto"/>
          </w:tcPr>
          <w:p w:rsidR="00496DF9" w:rsidRPr="000C79B9" w:rsidRDefault="00496DF9" w:rsidP="00195589">
            <w:pPr>
              <w:pStyle w:val="ListParagraph"/>
              <w:ind w:left="72"/>
              <w:jc w:val="both"/>
            </w:pPr>
          </w:p>
        </w:tc>
        <w:tc>
          <w:tcPr>
            <w:tcW w:w="1842" w:type="dxa"/>
            <w:vMerge/>
            <w:shd w:val="clear" w:color="auto" w:fill="auto"/>
          </w:tcPr>
          <w:p w:rsidR="00496DF9" w:rsidRPr="000C79B9" w:rsidRDefault="00496DF9" w:rsidP="00195589">
            <w:pPr>
              <w:pStyle w:val="ListParagraph"/>
              <w:ind w:left="72"/>
            </w:pPr>
          </w:p>
        </w:tc>
        <w:tc>
          <w:tcPr>
            <w:tcW w:w="1755" w:type="dxa"/>
            <w:tcBorders>
              <w:top w:val="single" w:sz="4" w:space="0" w:color="auto"/>
            </w:tcBorders>
            <w:shd w:val="clear" w:color="auto" w:fill="auto"/>
          </w:tcPr>
          <w:p w:rsidR="00496DF9" w:rsidRPr="000C79B9" w:rsidRDefault="00496DF9" w:rsidP="00195589">
            <w:pPr>
              <w:pStyle w:val="ListParagraph"/>
              <w:ind w:left="0"/>
            </w:pPr>
            <w:r w:rsidRPr="000C79B9">
              <w:t>Rasio Pemukiman Layak Huni</w:t>
            </w:r>
          </w:p>
        </w:tc>
        <w:tc>
          <w:tcPr>
            <w:tcW w:w="1134" w:type="dxa"/>
            <w:tcBorders>
              <w:top w:val="single" w:sz="4" w:space="0" w:color="auto"/>
            </w:tcBorders>
            <w:shd w:val="clear" w:color="auto" w:fill="auto"/>
          </w:tcPr>
          <w:p w:rsidR="00496DF9" w:rsidRPr="000C79B9" w:rsidRDefault="00496DF9" w:rsidP="00195589">
            <w:pPr>
              <w:ind w:left="34"/>
              <w:jc w:val="center"/>
            </w:pPr>
            <w:r w:rsidRPr="000C79B9">
              <w:t>10%</w:t>
            </w:r>
          </w:p>
        </w:tc>
        <w:tc>
          <w:tcPr>
            <w:tcW w:w="1206" w:type="dxa"/>
            <w:tcBorders>
              <w:top w:val="single" w:sz="4" w:space="0" w:color="auto"/>
            </w:tcBorders>
            <w:shd w:val="clear" w:color="auto" w:fill="auto"/>
          </w:tcPr>
          <w:p w:rsidR="00496DF9" w:rsidRPr="000C79B9" w:rsidRDefault="00D73729" w:rsidP="00A1199E">
            <w:pPr>
              <w:spacing w:afterLines="40" w:after="96"/>
              <w:ind w:left="-30"/>
              <w:jc w:val="center"/>
            </w:pPr>
            <w:r w:rsidRPr="000C79B9">
              <w:rPr>
                <w:lang w:eastAsia="id-ID"/>
              </w:rPr>
              <w:t>96,47%</w:t>
            </w:r>
          </w:p>
        </w:tc>
        <w:tc>
          <w:tcPr>
            <w:tcW w:w="1043" w:type="dxa"/>
            <w:tcBorders>
              <w:top w:val="single" w:sz="4" w:space="0" w:color="auto"/>
            </w:tcBorders>
            <w:shd w:val="clear" w:color="auto" w:fill="auto"/>
          </w:tcPr>
          <w:p w:rsidR="00496DF9" w:rsidRPr="000C79B9" w:rsidRDefault="008D00E1" w:rsidP="00A1199E">
            <w:pPr>
              <w:spacing w:afterLines="40" w:after="96"/>
              <w:jc w:val="center"/>
            </w:pPr>
            <w:r w:rsidRPr="000C79B9">
              <w:t>965</w:t>
            </w:r>
            <w:r w:rsidR="00D73729" w:rsidRPr="000C79B9">
              <w:t>%</w:t>
            </w:r>
          </w:p>
        </w:tc>
      </w:tr>
      <w:tr w:rsidR="00496DF9" w:rsidRPr="000C79B9" w:rsidTr="006848C3">
        <w:trPr>
          <w:cantSplit/>
          <w:trHeight w:val="686"/>
        </w:trPr>
        <w:tc>
          <w:tcPr>
            <w:tcW w:w="567" w:type="dxa"/>
            <w:vMerge/>
            <w:shd w:val="clear" w:color="auto" w:fill="auto"/>
          </w:tcPr>
          <w:p w:rsidR="00496DF9" w:rsidRPr="000C79B9" w:rsidRDefault="00496DF9" w:rsidP="00195589">
            <w:pPr>
              <w:pStyle w:val="ListParagraph"/>
              <w:ind w:left="72"/>
              <w:jc w:val="both"/>
            </w:pPr>
          </w:p>
        </w:tc>
        <w:tc>
          <w:tcPr>
            <w:tcW w:w="1842" w:type="dxa"/>
            <w:vMerge/>
            <w:shd w:val="clear" w:color="auto" w:fill="auto"/>
          </w:tcPr>
          <w:p w:rsidR="00496DF9" w:rsidRPr="000C79B9" w:rsidRDefault="00496DF9" w:rsidP="00195589">
            <w:pPr>
              <w:pStyle w:val="ListParagraph"/>
              <w:ind w:left="72"/>
            </w:pPr>
          </w:p>
        </w:tc>
        <w:tc>
          <w:tcPr>
            <w:tcW w:w="1755" w:type="dxa"/>
            <w:tcBorders>
              <w:top w:val="single" w:sz="4" w:space="0" w:color="auto"/>
            </w:tcBorders>
            <w:shd w:val="clear" w:color="auto" w:fill="auto"/>
          </w:tcPr>
          <w:p w:rsidR="00496DF9" w:rsidRPr="000C79B9" w:rsidRDefault="00496DF9" w:rsidP="00195589">
            <w:pPr>
              <w:pStyle w:val="ListParagraph"/>
              <w:ind w:left="0"/>
            </w:pPr>
            <w:r w:rsidRPr="000C79B9">
              <w:t>Rasio TPU per satuan penduduk</w:t>
            </w:r>
          </w:p>
        </w:tc>
        <w:tc>
          <w:tcPr>
            <w:tcW w:w="1134" w:type="dxa"/>
            <w:tcBorders>
              <w:top w:val="single" w:sz="4" w:space="0" w:color="auto"/>
            </w:tcBorders>
            <w:shd w:val="clear" w:color="auto" w:fill="auto"/>
          </w:tcPr>
          <w:p w:rsidR="00496DF9" w:rsidRPr="000C79B9" w:rsidRDefault="00496DF9" w:rsidP="00195589">
            <w:pPr>
              <w:ind w:left="34"/>
              <w:jc w:val="center"/>
            </w:pPr>
            <w:r w:rsidRPr="000C79B9">
              <w:t>14,04 %</w:t>
            </w:r>
          </w:p>
        </w:tc>
        <w:tc>
          <w:tcPr>
            <w:tcW w:w="1206" w:type="dxa"/>
            <w:tcBorders>
              <w:top w:val="single" w:sz="4" w:space="0" w:color="auto"/>
            </w:tcBorders>
            <w:shd w:val="clear" w:color="auto" w:fill="auto"/>
          </w:tcPr>
          <w:p w:rsidR="00496DF9" w:rsidRPr="000C79B9" w:rsidRDefault="00A1199E" w:rsidP="00A1199E">
            <w:pPr>
              <w:spacing w:afterLines="40" w:after="96"/>
              <w:ind w:left="-30"/>
              <w:jc w:val="center"/>
            </w:pPr>
            <w:r w:rsidRPr="000C79B9">
              <w:rPr>
                <w:lang w:val="en-ID"/>
              </w:rPr>
              <w:t>38,76%</w:t>
            </w:r>
          </w:p>
        </w:tc>
        <w:tc>
          <w:tcPr>
            <w:tcW w:w="1043" w:type="dxa"/>
            <w:tcBorders>
              <w:top w:val="single" w:sz="4" w:space="0" w:color="auto"/>
            </w:tcBorders>
            <w:shd w:val="clear" w:color="auto" w:fill="auto"/>
          </w:tcPr>
          <w:p w:rsidR="00496DF9" w:rsidRPr="000C79B9" w:rsidRDefault="008D00E1" w:rsidP="00A1199E">
            <w:pPr>
              <w:spacing w:afterLines="40" w:after="96"/>
              <w:jc w:val="center"/>
            </w:pPr>
            <w:r w:rsidRPr="000C79B9">
              <w:t>276</w:t>
            </w:r>
            <w:r w:rsidR="00496DF9" w:rsidRPr="000C79B9">
              <w:t>%</w:t>
            </w:r>
          </w:p>
        </w:tc>
      </w:tr>
      <w:tr w:rsidR="00195589" w:rsidRPr="000C79B9" w:rsidTr="006848C3">
        <w:trPr>
          <w:cantSplit/>
          <w:trHeight w:val="578"/>
        </w:trPr>
        <w:tc>
          <w:tcPr>
            <w:tcW w:w="567" w:type="dxa"/>
            <w:vMerge w:val="restart"/>
            <w:tcBorders>
              <w:top w:val="single" w:sz="4" w:space="0" w:color="auto"/>
              <w:left w:val="single" w:sz="4" w:space="0" w:color="auto"/>
              <w:right w:val="single" w:sz="4" w:space="0" w:color="auto"/>
            </w:tcBorders>
          </w:tcPr>
          <w:p w:rsidR="00195589" w:rsidRPr="000C79B9" w:rsidRDefault="00195589" w:rsidP="00195589">
            <w:pPr>
              <w:jc w:val="center"/>
            </w:pPr>
            <w:r w:rsidRPr="000C79B9">
              <w:t>2.</w:t>
            </w:r>
          </w:p>
        </w:tc>
        <w:tc>
          <w:tcPr>
            <w:tcW w:w="1842" w:type="dxa"/>
            <w:vMerge w:val="restart"/>
            <w:tcBorders>
              <w:top w:val="single" w:sz="4" w:space="0" w:color="auto"/>
              <w:left w:val="single" w:sz="4" w:space="0" w:color="auto"/>
              <w:right w:val="single" w:sz="4" w:space="0" w:color="auto"/>
            </w:tcBorders>
          </w:tcPr>
          <w:p w:rsidR="00195589" w:rsidRPr="000C79B9" w:rsidRDefault="00195589" w:rsidP="00195589">
            <w:r w:rsidRPr="000C79B9">
              <w:t>Meningkatnya kepastian hukum penguasaan, pemilikan, penggunaan dan pemanfaatan tanah</w:t>
            </w:r>
          </w:p>
        </w:tc>
        <w:tc>
          <w:tcPr>
            <w:tcW w:w="1755" w:type="dxa"/>
            <w:tcBorders>
              <w:top w:val="single" w:sz="4" w:space="0" w:color="auto"/>
              <w:left w:val="single" w:sz="4" w:space="0" w:color="auto"/>
              <w:bottom w:val="single" w:sz="4" w:space="0" w:color="auto"/>
              <w:right w:val="single" w:sz="4" w:space="0" w:color="auto"/>
            </w:tcBorders>
          </w:tcPr>
          <w:p w:rsidR="00195589" w:rsidRPr="000C79B9" w:rsidRDefault="00195589" w:rsidP="00195589">
            <w:pPr>
              <w:pStyle w:val="ListParagraph"/>
              <w:ind w:left="0"/>
            </w:pPr>
            <w:r w:rsidRPr="000C79B9">
              <w:t>Penyelesaian kasus tanah negara</w:t>
            </w:r>
          </w:p>
        </w:tc>
        <w:tc>
          <w:tcPr>
            <w:tcW w:w="1134" w:type="dxa"/>
            <w:tcBorders>
              <w:top w:val="single" w:sz="4" w:space="0" w:color="auto"/>
              <w:left w:val="single" w:sz="4" w:space="0" w:color="auto"/>
              <w:bottom w:val="single" w:sz="4" w:space="0" w:color="auto"/>
              <w:right w:val="single" w:sz="4" w:space="0" w:color="auto"/>
            </w:tcBorders>
          </w:tcPr>
          <w:p w:rsidR="00195589" w:rsidRPr="000C79B9" w:rsidRDefault="00195589" w:rsidP="00195589">
            <w:pPr>
              <w:ind w:left="34"/>
              <w:jc w:val="center"/>
            </w:pPr>
            <w:r w:rsidRPr="000C79B9">
              <w:t>7 kasus</w:t>
            </w:r>
          </w:p>
        </w:tc>
        <w:tc>
          <w:tcPr>
            <w:tcW w:w="1206" w:type="dxa"/>
            <w:tcBorders>
              <w:top w:val="single" w:sz="4" w:space="0" w:color="auto"/>
              <w:left w:val="single" w:sz="4" w:space="0" w:color="auto"/>
              <w:bottom w:val="single" w:sz="4" w:space="0" w:color="auto"/>
              <w:right w:val="single" w:sz="4" w:space="0" w:color="auto"/>
            </w:tcBorders>
          </w:tcPr>
          <w:p w:rsidR="00195589" w:rsidRPr="000C79B9" w:rsidRDefault="00484B98" w:rsidP="00717FA5">
            <w:pPr>
              <w:spacing w:afterLines="40" w:after="96"/>
              <w:ind w:left="-30"/>
              <w:jc w:val="center"/>
            </w:pPr>
            <w:r w:rsidRPr="000C79B9">
              <w:t>1</w:t>
            </w:r>
            <w:r w:rsidR="00717FA5" w:rsidRPr="000C79B9">
              <w:t>6</w:t>
            </w:r>
            <w:r w:rsidR="00496DF9" w:rsidRPr="000C79B9">
              <w:t xml:space="preserve"> </w:t>
            </w:r>
            <w:r w:rsidR="00195589" w:rsidRPr="000C79B9">
              <w:t>kasus</w:t>
            </w:r>
          </w:p>
        </w:tc>
        <w:tc>
          <w:tcPr>
            <w:tcW w:w="1043" w:type="dxa"/>
            <w:tcBorders>
              <w:top w:val="single" w:sz="4" w:space="0" w:color="auto"/>
              <w:left w:val="single" w:sz="4" w:space="0" w:color="auto"/>
              <w:bottom w:val="single" w:sz="4" w:space="0" w:color="auto"/>
              <w:right w:val="single" w:sz="4" w:space="0" w:color="auto"/>
            </w:tcBorders>
          </w:tcPr>
          <w:p w:rsidR="00195589" w:rsidRPr="000C79B9" w:rsidRDefault="008D00E1" w:rsidP="00A1199E">
            <w:pPr>
              <w:spacing w:afterLines="40" w:after="96"/>
              <w:jc w:val="center"/>
            </w:pPr>
            <w:r w:rsidRPr="000C79B9">
              <w:t>229</w:t>
            </w:r>
            <w:r w:rsidR="00195589" w:rsidRPr="000C79B9">
              <w:t>%</w:t>
            </w:r>
          </w:p>
        </w:tc>
      </w:tr>
      <w:tr w:rsidR="00195589" w:rsidRPr="000C79B9" w:rsidTr="006848C3">
        <w:trPr>
          <w:cantSplit/>
        </w:trPr>
        <w:tc>
          <w:tcPr>
            <w:tcW w:w="567" w:type="dxa"/>
            <w:vMerge/>
            <w:tcBorders>
              <w:left w:val="single" w:sz="4" w:space="0" w:color="auto"/>
              <w:bottom w:val="single" w:sz="4" w:space="0" w:color="auto"/>
              <w:right w:val="single" w:sz="4" w:space="0" w:color="auto"/>
            </w:tcBorders>
          </w:tcPr>
          <w:p w:rsidR="00195589" w:rsidRPr="000C79B9" w:rsidRDefault="00195589" w:rsidP="00195589">
            <w:pPr>
              <w:jc w:val="both"/>
            </w:pPr>
          </w:p>
        </w:tc>
        <w:tc>
          <w:tcPr>
            <w:tcW w:w="1842" w:type="dxa"/>
            <w:vMerge/>
            <w:tcBorders>
              <w:left w:val="single" w:sz="4" w:space="0" w:color="auto"/>
              <w:bottom w:val="single" w:sz="4" w:space="0" w:color="auto"/>
              <w:right w:val="single" w:sz="4" w:space="0" w:color="auto"/>
            </w:tcBorders>
          </w:tcPr>
          <w:p w:rsidR="00195589" w:rsidRPr="000C79B9" w:rsidRDefault="00195589" w:rsidP="00195589"/>
        </w:tc>
        <w:tc>
          <w:tcPr>
            <w:tcW w:w="1755" w:type="dxa"/>
            <w:tcBorders>
              <w:top w:val="single" w:sz="4" w:space="0" w:color="auto"/>
              <w:left w:val="single" w:sz="4" w:space="0" w:color="auto"/>
              <w:bottom w:val="single" w:sz="4" w:space="0" w:color="auto"/>
              <w:right w:val="single" w:sz="4" w:space="0" w:color="auto"/>
            </w:tcBorders>
          </w:tcPr>
          <w:p w:rsidR="00195589" w:rsidRPr="000C79B9" w:rsidRDefault="00D73729" w:rsidP="00195589">
            <w:pPr>
              <w:pStyle w:val="ListParagraph"/>
              <w:ind w:left="0"/>
            </w:pPr>
            <w:r w:rsidRPr="000C79B9">
              <w:t>Persentase luas tanah bersertifikat</w:t>
            </w:r>
          </w:p>
        </w:tc>
        <w:tc>
          <w:tcPr>
            <w:tcW w:w="1134" w:type="dxa"/>
            <w:tcBorders>
              <w:top w:val="single" w:sz="4" w:space="0" w:color="auto"/>
              <w:left w:val="single" w:sz="4" w:space="0" w:color="auto"/>
              <w:bottom w:val="single" w:sz="4" w:space="0" w:color="auto"/>
              <w:right w:val="single" w:sz="4" w:space="0" w:color="auto"/>
            </w:tcBorders>
          </w:tcPr>
          <w:p w:rsidR="00195589" w:rsidRPr="000C79B9" w:rsidRDefault="00D73729" w:rsidP="00195589">
            <w:pPr>
              <w:ind w:left="34"/>
              <w:jc w:val="center"/>
            </w:pPr>
            <w:r w:rsidRPr="000C79B9">
              <w:t>17,80 %</w:t>
            </w:r>
          </w:p>
        </w:tc>
        <w:tc>
          <w:tcPr>
            <w:tcW w:w="1206" w:type="dxa"/>
            <w:tcBorders>
              <w:top w:val="single" w:sz="4" w:space="0" w:color="auto"/>
              <w:left w:val="single" w:sz="4" w:space="0" w:color="auto"/>
              <w:bottom w:val="single" w:sz="4" w:space="0" w:color="auto"/>
              <w:right w:val="single" w:sz="4" w:space="0" w:color="auto"/>
            </w:tcBorders>
          </w:tcPr>
          <w:p w:rsidR="00195589" w:rsidRPr="000C79B9" w:rsidRDefault="007F4A57" w:rsidP="00A1199E">
            <w:pPr>
              <w:spacing w:afterLines="40" w:after="96"/>
              <w:ind w:left="-30"/>
              <w:jc w:val="center"/>
            </w:pPr>
            <w:r w:rsidRPr="000C79B9">
              <w:t>15.81</w:t>
            </w:r>
            <w:r w:rsidR="00D73729" w:rsidRPr="000C79B9">
              <w:t>%</w:t>
            </w:r>
          </w:p>
        </w:tc>
        <w:tc>
          <w:tcPr>
            <w:tcW w:w="1043" w:type="dxa"/>
            <w:tcBorders>
              <w:top w:val="single" w:sz="4" w:space="0" w:color="auto"/>
              <w:left w:val="single" w:sz="4" w:space="0" w:color="auto"/>
              <w:bottom w:val="single" w:sz="4" w:space="0" w:color="auto"/>
              <w:right w:val="single" w:sz="4" w:space="0" w:color="auto"/>
            </w:tcBorders>
          </w:tcPr>
          <w:p w:rsidR="00195589" w:rsidRPr="000C79B9" w:rsidRDefault="001526BF" w:rsidP="00A1199E">
            <w:pPr>
              <w:spacing w:afterLines="40" w:after="96"/>
              <w:jc w:val="center"/>
            </w:pPr>
            <w:r w:rsidRPr="000C79B9">
              <w:t>89%</w:t>
            </w:r>
          </w:p>
        </w:tc>
      </w:tr>
    </w:tbl>
    <w:p w:rsidR="002E2F42" w:rsidRPr="000C79B9" w:rsidRDefault="002E2F42" w:rsidP="00DA7ED3">
      <w:pPr>
        <w:spacing w:line="360" w:lineRule="auto"/>
        <w:ind w:left="450"/>
        <w:jc w:val="both"/>
      </w:pPr>
    </w:p>
    <w:p w:rsidR="009A716F" w:rsidRPr="000C79B9" w:rsidRDefault="00B727AE" w:rsidP="009A716F">
      <w:pPr>
        <w:spacing w:line="360" w:lineRule="auto"/>
        <w:ind w:left="425" w:firstLine="709"/>
        <w:jc w:val="both"/>
      </w:pPr>
      <w:r w:rsidRPr="000C79B9">
        <w:rPr>
          <w:lang w:val="en-ID"/>
        </w:rPr>
        <w:t xml:space="preserve">Dinas Perumahan Rakyat Kawasan Pemukiman dan Pertanahan Kabupaten Barito Utara </w:t>
      </w:r>
      <w:r w:rsidR="00D70A41" w:rsidRPr="000C79B9">
        <w:rPr>
          <w:lang w:val="en-ID"/>
        </w:rPr>
        <w:t>merupakan Satu</w:t>
      </w:r>
      <w:r w:rsidR="000A6D9C" w:rsidRPr="000C79B9">
        <w:rPr>
          <w:lang w:val="en-ID"/>
        </w:rPr>
        <w:t>an Organisasi P</w:t>
      </w:r>
      <w:r w:rsidR="00D70A41" w:rsidRPr="000C79B9">
        <w:rPr>
          <w:lang w:val="en-ID"/>
        </w:rPr>
        <w:t xml:space="preserve">erangkat Daerah </w:t>
      </w:r>
      <w:r w:rsidR="000A6D9C" w:rsidRPr="000C79B9">
        <w:rPr>
          <w:lang w:val="en-ID"/>
        </w:rPr>
        <w:t>(SOPD) yang baru lahir pada T</w:t>
      </w:r>
      <w:r w:rsidR="00D70A41" w:rsidRPr="000C79B9">
        <w:rPr>
          <w:lang w:val="en-ID"/>
        </w:rPr>
        <w:t>ahun 2017 sesuai Peraturan Daerah Kabupaten Barito Utara Nomor 02 Tahun 2016</w:t>
      </w:r>
      <w:r w:rsidR="00125043" w:rsidRPr="000C79B9">
        <w:rPr>
          <w:lang w:val="en-ID"/>
        </w:rPr>
        <w:t>, u</w:t>
      </w:r>
      <w:r w:rsidRPr="000C79B9">
        <w:rPr>
          <w:lang w:val="en-ID"/>
        </w:rPr>
        <w:t xml:space="preserve">ntuk bidang perumahan rakyat, </w:t>
      </w:r>
      <w:r w:rsidRPr="000C79B9">
        <w:rPr>
          <w:lang w:val="en-ID"/>
        </w:rPr>
        <w:lastRenderedPageBreak/>
        <w:t>memiliki sasaran strategis yaitu meningkatkan kualitas perumahan dan kawasan permukiman bagi warga masyarakat Kabupaten Barito Utara. Indikator capaian yang merupakan cerminan dari tercapainya sasaran tersebut diatas adalah dilihat dari persentasi lingkungan perumahan dan kawasan permukiman yang memenuhi standar kesehatan, keamanan yang didukung oleh sarana prasarana yang memadai dan utilitas.</w:t>
      </w:r>
    </w:p>
    <w:p w:rsidR="009A716F" w:rsidRPr="000C79B9" w:rsidRDefault="009A716F" w:rsidP="009A716F">
      <w:pPr>
        <w:spacing w:line="360" w:lineRule="auto"/>
        <w:ind w:left="425" w:firstLine="709"/>
        <w:jc w:val="both"/>
      </w:pPr>
    </w:p>
    <w:p w:rsidR="009A716F" w:rsidRPr="000C79B9" w:rsidRDefault="009A716F" w:rsidP="006231F9">
      <w:pPr>
        <w:pStyle w:val="ListParagraph"/>
        <w:numPr>
          <w:ilvl w:val="0"/>
          <w:numId w:val="10"/>
        </w:numPr>
        <w:spacing w:line="360" w:lineRule="auto"/>
        <w:jc w:val="both"/>
        <w:rPr>
          <w:b/>
          <w:bCs/>
        </w:rPr>
      </w:pPr>
      <w:r w:rsidRPr="000C79B9">
        <w:rPr>
          <w:b/>
          <w:bCs/>
        </w:rPr>
        <w:t>Capaian Kinerja Meningkatnya Kualitas perumahan dan kawasan permukiman</w:t>
      </w:r>
    </w:p>
    <w:p w:rsidR="00545F77" w:rsidRPr="000C79B9" w:rsidRDefault="0072286D" w:rsidP="00545F77">
      <w:pPr>
        <w:spacing w:line="360" w:lineRule="auto"/>
        <w:ind w:left="425" w:firstLine="709"/>
        <w:jc w:val="both"/>
      </w:pPr>
      <w:r w:rsidRPr="000C79B9">
        <w:t xml:space="preserve">Capaian Kinerja tahun </w:t>
      </w:r>
      <w:r w:rsidR="00B727AE" w:rsidRPr="000C79B9">
        <w:rPr>
          <w:lang w:val="en-ID"/>
        </w:rPr>
        <w:t xml:space="preserve"> 201</w:t>
      </w:r>
      <w:r w:rsidRPr="000C79B9">
        <w:t>8 dari</w:t>
      </w:r>
      <w:r w:rsidR="00B727AE" w:rsidRPr="000C79B9">
        <w:rPr>
          <w:lang w:val="en-ID"/>
        </w:rPr>
        <w:t xml:space="preserve"> target yang ditetapkan </w:t>
      </w:r>
      <w:r w:rsidR="0083285E" w:rsidRPr="000C79B9">
        <w:t xml:space="preserve">dapat dilihat dari tabel 13 Capaian Kinerja Organisasi. Meningkatnya Kualitas perumahan dan kawasan permukiman  berdasarkan  Rasio Rumah layak huni </w:t>
      </w:r>
      <w:r w:rsidR="00B727AE" w:rsidRPr="000C79B9">
        <w:t xml:space="preserve">sebesar </w:t>
      </w:r>
      <w:r w:rsidR="0083285E" w:rsidRPr="000C79B9">
        <w:t xml:space="preserve">74,28% dari </w:t>
      </w:r>
      <w:r w:rsidR="00B727AE" w:rsidRPr="000C79B9">
        <w:t xml:space="preserve"> Target </w:t>
      </w:r>
      <w:r w:rsidR="0083285E" w:rsidRPr="000C79B9">
        <w:t>4,70</w:t>
      </w:r>
      <w:r w:rsidR="00B727AE" w:rsidRPr="000C79B9">
        <w:t xml:space="preserve">% </w:t>
      </w:r>
    </w:p>
    <w:p w:rsidR="00DA162B" w:rsidRPr="000C79B9" w:rsidRDefault="00DA162B" w:rsidP="00545F77">
      <w:pPr>
        <w:spacing w:line="360" w:lineRule="auto"/>
        <w:ind w:left="425" w:firstLine="709"/>
        <w:jc w:val="both"/>
      </w:pPr>
    </w:p>
    <w:p w:rsidR="00545F77" w:rsidRPr="000C79B9" w:rsidRDefault="00DA162B" w:rsidP="00DA162B">
      <w:pPr>
        <w:spacing w:line="360" w:lineRule="auto"/>
        <w:ind w:left="425" w:firstLine="709"/>
        <w:jc w:val="both"/>
      </w:pPr>
      <w:r w:rsidRPr="000C79B9">
        <w:t xml:space="preserve">Rasio Rumah Layak Huni </w:t>
      </w:r>
      <m:oMath>
        <m:r>
          <m:rPr>
            <m:sty m:val="p"/>
          </m:rPr>
          <w:rPr>
            <w:rFonts w:ascii="Cambria Math" w:hAnsi="Cambria Math"/>
          </w:rPr>
          <m:t>=</m:t>
        </m:r>
        <m:f>
          <m:fPr>
            <m:ctrlPr>
              <w:rPr>
                <w:rFonts w:ascii="Cambria Math" w:hAnsi="Cambria Math"/>
              </w:rPr>
            </m:ctrlPr>
          </m:fPr>
          <m:num>
            <m:r>
              <m:rPr>
                <m:sty m:val="p"/>
              </m:rPr>
              <w:rPr>
                <w:rFonts w:ascii="Cambria Math" w:hAnsi="Cambria Math"/>
              </w:rPr>
              <m:t xml:space="preserve">Jumlah rumah layak huni </m:t>
            </m:r>
          </m:num>
          <m:den>
            <m:r>
              <w:rPr>
                <w:rFonts w:ascii="Cambria Math" w:hAnsi="Cambria Math"/>
              </w:rPr>
              <m:t>Jumlah Rumah</m:t>
            </m:r>
          </m:den>
        </m:f>
      </m:oMath>
      <w:r w:rsidRPr="000C79B9">
        <w:t xml:space="preserve"> x 100%</w:t>
      </w:r>
    </w:p>
    <w:p w:rsidR="00AA4922" w:rsidRPr="000C79B9" w:rsidRDefault="00AA4922" w:rsidP="00DA162B">
      <w:pPr>
        <w:spacing w:line="360" w:lineRule="auto"/>
        <w:ind w:left="425" w:firstLine="709"/>
        <w:jc w:val="both"/>
      </w:pPr>
    </w:p>
    <w:p w:rsidR="00AA4922" w:rsidRPr="000C79B9" w:rsidRDefault="00AA4922" w:rsidP="00AA4922">
      <w:pPr>
        <w:spacing w:line="360" w:lineRule="auto"/>
        <w:ind w:left="425" w:firstLine="709"/>
        <w:jc w:val="both"/>
      </w:pPr>
      <w:r w:rsidRPr="000C79B9">
        <w:t xml:space="preserve">74,28 % </w:t>
      </w:r>
      <m:oMath>
        <m:r>
          <m:rPr>
            <m:sty m:val="p"/>
          </m:rPr>
          <w:rPr>
            <w:rFonts w:ascii="Cambria Math" w:hAnsi="Cambria Math"/>
          </w:rPr>
          <m:t>=</m:t>
        </m:r>
        <m:f>
          <m:fPr>
            <m:ctrlPr>
              <w:rPr>
                <w:rFonts w:ascii="Cambria Math" w:hAnsi="Cambria Math"/>
              </w:rPr>
            </m:ctrlPr>
          </m:fPr>
          <m:num>
            <m:r>
              <m:rPr>
                <m:sty m:val="p"/>
              </m:rPr>
              <w:rPr>
                <w:rFonts w:ascii="Cambria Math" w:hAnsi="Cambria Math"/>
              </w:rPr>
              <m:t>24.049</m:t>
            </m:r>
          </m:num>
          <m:den>
            <m:r>
              <w:rPr>
                <w:rFonts w:ascii="Cambria Math" w:hAnsi="Cambria Math"/>
              </w:rPr>
              <m:t>32.375</m:t>
            </m:r>
          </m:den>
        </m:f>
      </m:oMath>
      <w:r w:rsidRPr="000C79B9">
        <w:t xml:space="preserve"> x 100%</w:t>
      </w:r>
    </w:p>
    <w:p w:rsidR="00AA4922" w:rsidRPr="000C79B9" w:rsidRDefault="00AA4922" w:rsidP="00DA162B">
      <w:pPr>
        <w:spacing w:line="360" w:lineRule="auto"/>
        <w:ind w:left="425" w:firstLine="709"/>
        <w:jc w:val="both"/>
      </w:pPr>
    </w:p>
    <w:p w:rsidR="00DA162B" w:rsidRPr="000C79B9" w:rsidRDefault="00DA162B" w:rsidP="00DA162B">
      <w:pPr>
        <w:spacing w:line="360" w:lineRule="auto"/>
        <w:ind w:left="425" w:firstLine="709"/>
        <w:jc w:val="both"/>
      </w:pPr>
    </w:p>
    <w:p w:rsidR="005C7979" w:rsidRPr="000C79B9" w:rsidRDefault="005C7979" w:rsidP="004D6E66">
      <w:pPr>
        <w:spacing w:line="360" w:lineRule="auto"/>
        <w:ind w:left="425" w:firstLine="709"/>
        <w:jc w:val="both"/>
      </w:pPr>
      <w:r w:rsidRPr="000C79B9">
        <w:t xml:space="preserve">Lingkungan Pemukiman Kumuh pada tahun 2017 belum terdata secara akurat (belum melalui konsultan perencanaan kawasan kumuh) sehingga target pada tahun 2018 adalah menetapkan 1 dokumen Kawasan </w:t>
      </w:r>
      <w:r w:rsidR="004D6E66" w:rsidRPr="000C79B9">
        <w:rPr>
          <w:rFonts w:eastAsia="Arial"/>
        </w:rPr>
        <w:t>Lokasi Perumahan Kumuh dan Permukiman Kumuh di Kabupaten Barito Utara</w:t>
      </w:r>
      <w:r w:rsidR="004D6E66" w:rsidRPr="000C79B9">
        <w:t>, perhitungan  jumlah kawasan kumuh pada tahun 2018 adalah 1.695,69 Ha</w:t>
      </w:r>
      <w:r w:rsidR="004D6E66" w:rsidRPr="000C79B9">
        <w:rPr>
          <w:rStyle w:val="FootnoteReference"/>
        </w:rPr>
        <w:footnoteReference w:id="1"/>
      </w:r>
      <w:r w:rsidR="004D6E66" w:rsidRPr="000C79B9">
        <w:t xml:space="preserve"> Capaian kinerja pada tahun 2018 adalah berhasil menerbitkan 1 dokumen  </w:t>
      </w:r>
      <w:r w:rsidR="004D6E66" w:rsidRPr="000C79B9">
        <w:rPr>
          <w:rFonts w:eastAsia="Arial"/>
        </w:rPr>
        <w:t>Lokasi Perumahan Kumuh dan Permukiman Kumuh di Kabupaten Barito Utara</w:t>
      </w:r>
      <w:r w:rsidR="004D6E66" w:rsidRPr="000C79B9">
        <w:t xml:space="preserve"> </w:t>
      </w:r>
      <w:r w:rsidR="004D6E66" w:rsidRPr="000C79B9">
        <w:rPr>
          <w:rFonts w:eastAsia="Arial"/>
        </w:rPr>
        <w:t>Berdasarkan Keputusan Bupati Barito Utara Nomor 188.45/425/2018 tentang Penetapan Lokasi Perumahan Kumuh dan Permukiman Kumuh di Kabupaten Barito Utara</w:t>
      </w:r>
      <w:r w:rsidR="00E80778" w:rsidRPr="000C79B9">
        <w:t xml:space="preserve">. Kawasan Pemukiman tersebut pada tahun  terdata </w:t>
      </w:r>
      <w:r w:rsidR="00E80778" w:rsidRPr="000C79B9">
        <w:rPr>
          <w:lang w:eastAsia="id-ID"/>
        </w:rPr>
        <w:t>1.355  Ha.</w:t>
      </w:r>
      <w:r w:rsidR="00E80778" w:rsidRPr="000C79B9">
        <w:t xml:space="preserve"> Untuk mendukung </w:t>
      </w:r>
      <w:r w:rsidR="00CC3175" w:rsidRPr="000C79B9">
        <w:t xml:space="preserve">Program Nasional KOTAKU (Kota Tanpa </w:t>
      </w:r>
      <w:r w:rsidR="00CC3175" w:rsidRPr="000C79B9">
        <w:lastRenderedPageBreak/>
        <w:t xml:space="preserve">Kumuh), pada Tahun 2018 Dinas PRKPP sudah menerbitkan 1 dokumen RP3KP </w:t>
      </w:r>
      <w:r w:rsidR="00CC3175" w:rsidRPr="000C79B9">
        <w:rPr>
          <w:rFonts w:eastAsia="Tahoma"/>
        </w:rPr>
        <w:t>Rencana Pembangunan Pengembangan Perumahan dan Kawasan Permukiman Kabupaten Barito Utara.</w:t>
      </w:r>
    </w:p>
    <w:p w:rsidR="009A716F" w:rsidRPr="000C79B9" w:rsidRDefault="0083285E" w:rsidP="009A716F">
      <w:pPr>
        <w:spacing w:line="360" w:lineRule="auto"/>
        <w:ind w:left="425" w:firstLine="709"/>
        <w:jc w:val="both"/>
      </w:pPr>
      <w:r w:rsidRPr="000C79B9">
        <w:t>Rasio Pemukiman Layak Huni tercapai 96,47 % dari target</w:t>
      </w:r>
      <w:r w:rsidR="005C7979" w:rsidRPr="000C79B9">
        <w:t xml:space="preserve"> 10 %</w:t>
      </w:r>
      <w:r w:rsidRPr="000C79B9">
        <w:t xml:space="preserve"> </w:t>
      </w:r>
      <w:r w:rsidR="00B727AE" w:rsidRPr="000C79B9">
        <w:t>merupakan persentase dari keseluruhan jumlah total kawasan permukiman</w:t>
      </w:r>
      <w:r w:rsidR="005C7979" w:rsidRPr="000C79B9">
        <w:t xml:space="preserve"> Layak huni </w:t>
      </w:r>
      <w:r w:rsidR="00B727AE" w:rsidRPr="000C79B9">
        <w:t xml:space="preserve"> </w:t>
      </w:r>
      <w:r w:rsidR="005C7979" w:rsidRPr="000C79B9">
        <w:t xml:space="preserve">di Kabupaten Barito Utara pada tahun 2018 </w:t>
      </w:r>
      <w:r w:rsidR="00B727AE" w:rsidRPr="000C79B9">
        <w:t xml:space="preserve"> </w:t>
      </w:r>
      <w:r w:rsidR="005C7979" w:rsidRPr="000C79B9">
        <w:rPr>
          <w:lang w:eastAsia="id-ID"/>
        </w:rPr>
        <w:t xml:space="preserve">36.982,18 </w:t>
      </w:r>
      <w:r w:rsidR="00B727AE" w:rsidRPr="000C79B9">
        <w:t>km</w:t>
      </w:r>
      <w:r w:rsidR="00B727AE" w:rsidRPr="000C79B9">
        <w:rPr>
          <w:vertAlign w:val="superscript"/>
        </w:rPr>
        <w:t>2</w:t>
      </w:r>
      <w:r w:rsidR="00B727AE" w:rsidRPr="000C79B9">
        <w:t xml:space="preserve"> d</w:t>
      </w:r>
      <w:r w:rsidR="005C7979" w:rsidRPr="000C79B9">
        <w:t xml:space="preserve">engan </w:t>
      </w:r>
      <w:r w:rsidR="00B727AE" w:rsidRPr="000C79B9">
        <w:t xml:space="preserve"> jumlah total keseluruhan luas wilayah yaitu</w:t>
      </w:r>
      <w:r w:rsidR="005C7979" w:rsidRPr="000C79B9">
        <w:t xml:space="preserve"> </w:t>
      </w:r>
      <w:r w:rsidR="005C7979" w:rsidRPr="000C79B9">
        <w:rPr>
          <w:lang w:eastAsia="id-ID"/>
        </w:rPr>
        <w:t xml:space="preserve">38.337,18 </w:t>
      </w:r>
      <w:r w:rsidR="00B727AE" w:rsidRPr="000C79B9">
        <w:t xml:space="preserve"> km</w:t>
      </w:r>
      <w:r w:rsidR="00B727AE" w:rsidRPr="000C79B9">
        <w:rPr>
          <w:vertAlign w:val="superscript"/>
        </w:rPr>
        <w:t>2</w:t>
      </w:r>
      <w:r w:rsidR="007120BB" w:rsidRPr="000C79B9">
        <w:t>.</w:t>
      </w:r>
    </w:p>
    <w:p w:rsidR="00DA162B" w:rsidRPr="000C79B9" w:rsidRDefault="00DA162B" w:rsidP="00DA162B">
      <w:pPr>
        <w:spacing w:line="360" w:lineRule="auto"/>
        <w:ind w:left="425" w:firstLine="709"/>
        <w:jc w:val="both"/>
      </w:pPr>
      <w:r w:rsidRPr="000C79B9">
        <w:t xml:space="preserve">Rasio Pemukiman  Huni </w:t>
      </w:r>
      <m:oMath>
        <m:r>
          <m:rPr>
            <m:sty m:val="p"/>
          </m:rPr>
          <w:rPr>
            <w:rFonts w:ascii="Cambria Math" w:hAnsi="Cambria Math"/>
          </w:rPr>
          <m:t>=</m:t>
        </m:r>
        <m:f>
          <m:fPr>
            <m:ctrlPr>
              <w:rPr>
                <w:rFonts w:ascii="Cambria Math" w:hAnsi="Cambria Math"/>
              </w:rPr>
            </m:ctrlPr>
          </m:fPr>
          <m:num>
            <m:r>
              <m:rPr>
                <m:sty m:val="p"/>
              </m:rPr>
              <w:rPr>
                <w:rFonts w:ascii="Cambria Math" w:hAnsi="Cambria Math"/>
              </w:rPr>
              <m:t xml:space="preserve">Luas Kawasan Layak Huni </m:t>
            </m:r>
          </m:num>
          <m:den>
            <m:r>
              <w:rPr>
                <w:rFonts w:ascii="Cambria Math" w:hAnsi="Cambria Math"/>
              </w:rPr>
              <m:t xml:space="preserve">Luas Kawasan </m:t>
            </m:r>
          </m:den>
        </m:f>
      </m:oMath>
      <w:r w:rsidRPr="000C79B9">
        <w:t xml:space="preserve"> x 100%</w:t>
      </w:r>
    </w:p>
    <w:p w:rsidR="00DA162B" w:rsidRPr="000C79B9" w:rsidRDefault="00DA162B" w:rsidP="009A716F">
      <w:pPr>
        <w:spacing w:line="360" w:lineRule="auto"/>
        <w:ind w:left="425" w:firstLine="709"/>
        <w:jc w:val="both"/>
      </w:pPr>
    </w:p>
    <w:p w:rsidR="007120BB" w:rsidRPr="000C79B9" w:rsidRDefault="007120BB" w:rsidP="007120BB">
      <w:pPr>
        <w:spacing w:line="360" w:lineRule="auto"/>
        <w:ind w:left="425" w:firstLine="709"/>
        <w:jc w:val="both"/>
      </w:pPr>
      <w:r w:rsidRPr="000C79B9">
        <w:t xml:space="preserve">96,47 </w:t>
      </w:r>
      <m:oMath>
        <m:r>
          <m:rPr>
            <m:sty m:val="p"/>
          </m:rPr>
          <w:rPr>
            <w:rFonts w:ascii="Cambria Math" w:hAnsi="Cambria Math"/>
          </w:rPr>
          <m:t>=</m:t>
        </m:r>
        <m:f>
          <m:fPr>
            <m:ctrlPr>
              <w:rPr>
                <w:rFonts w:ascii="Cambria Math" w:hAnsi="Cambria Math"/>
              </w:rPr>
            </m:ctrlPr>
          </m:fPr>
          <m:num>
            <m:r>
              <m:rPr>
                <m:sty m:val="p"/>
              </m:rPr>
              <w:rPr>
                <w:rFonts w:ascii="Cambria Math" w:hAnsi="Cambria Math"/>
              </w:rPr>
              <m:t xml:space="preserve">36.982.18 </m:t>
            </m:r>
          </m:num>
          <m:den>
            <m:r>
              <w:rPr>
                <w:rFonts w:ascii="Cambria Math" w:hAnsi="Cambria Math"/>
              </w:rPr>
              <m:t xml:space="preserve">38.337.18 </m:t>
            </m:r>
          </m:den>
        </m:f>
      </m:oMath>
      <w:r w:rsidRPr="000C79B9">
        <w:t xml:space="preserve"> x 100%</w:t>
      </w:r>
    </w:p>
    <w:p w:rsidR="007120BB" w:rsidRPr="000C79B9" w:rsidRDefault="007120BB" w:rsidP="009A716F">
      <w:pPr>
        <w:spacing w:line="360" w:lineRule="auto"/>
        <w:ind w:left="425" w:firstLine="709"/>
        <w:jc w:val="both"/>
      </w:pPr>
    </w:p>
    <w:p w:rsidR="009A716F" w:rsidRPr="000C79B9" w:rsidRDefault="003D5C1C" w:rsidP="009A716F">
      <w:pPr>
        <w:spacing w:line="360" w:lineRule="auto"/>
        <w:ind w:left="425" w:firstLine="709"/>
        <w:jc w:val="both"/>
      </w:pPr>
      <w:r w:rsidRPr="000C79B9">
        <w:t>Rasio TPU Persatuan Penduduk pada Tahun 2018 adalah 17,80 % dari target 17,80 %. Capaian target pada tahun 2018 adalah 100%</w:t>
      </w:r>
    </w:p>
    <w:p w:rsidR="003D5C1C" w:rsidRPr="000C79B9" w:rsidRDefault="003D5C1C" w:rsidP="009A716F">
      <w:pPr>
        <w:spacing w:line="360" w:lineRule="auto"/>
        <w:ind w:left="425" w:firstLine="709"/>
        <w:jc w:val="both"/>
      </w:pPr>
    </w:p>
    <w:p w:rsidR="003D5C1C" w:rsidRPr="000C79B9" w:rsidRDefault="003D5C1C" w:rsidP="007120BB">
      <w:pPr>
        <w:spacing w:line="360" w:lineRule="auto"/>
        <w:ind w:left="425"/>
        <w:jc w:val="both"/>
      </w:pPr>
      <w:r w:rsidRPr="000C79B9">
        <w:t xml:space="preserve">Rasio TPU Persatuan penduduk  </w:t>
      </w:r>
      <m:oMath>
        <m:r>
          <m:rPr>
            <m:sty m:val="p"/>
          </m:rPr>
          <w:rPr>
            <w:rFonts w:ascii="Cambria Math" w:hAnsi="Cambria Math"/>
          </w:rPr>
          <m:t>=</m:t>
        </m:r>
        <m:f>
          <m:fPr>
            <m:ctrlPr>
              <w:rPr>
                <w:rFonts w:ascii="Cambria Math" w:hAnsi="Cambria Math"/>
              </w:rPr>
            </m:ctrlPr>
          </m:fPr>
          <m:num>
            <m:r>
              <m:rPr>
                <m:sty m:val="p"/>
              </m:rPr>
              <w:rPr>
                <w:rFonts w:ascii="Cambria Math" w:hAnsi="Cambria Math"/>
              </w:rPr>
              <m:t xml:space="preserve">Jumlah daya tampung TPU </m:t>
            </m:r>
          </m:num>
          <m:den>
            <m:r>
              <w:rPr>
                <w:rFonts w:ascii="Cambria Math" w:hAnsi="Cambria Math"/>
              </w:rPr>
              <m:t xml:space="preserve">Jumlah penduduk  </m:t>
            </m:r>
          </m:den>
        </m:f>
      </m:oMath>
      <w:r w:rsidRPr="000C79B9">
        <w:t xml:space="preserve"> x 100%</w:t>
      </w:r>
    </w:p>
    <w:p w:rsidR="007120BB" w:rsidRPr="000C79B9" w:rsidRDefault="007120BB" w:rsidP="007120BB">
      <w:pPr>
        <w:spacing w:line="360" w:lineRule="auto"/>
        <w:ind w:left="425"/>
        <w:jc w:val="both"/>
      </w:pPr>
    </w:p>
    <w:p w:rsidR="00B66C74" w:rsidRPr="000C79B9" w:rsidRDefault="00B66C74" w:rsidP="00B66C74">
      <w:pPr>
        <w:pStyle w:val="ListParagraph"/>
        <w:tabs>
          <w:tab w:val="left" w:pos="851"/>
          <w:tab w:val="left" w:pos="4820"/>
        </w:tabs>
        <w:spacing w:line="360" w:lineRule="auto"/>
        <w:ind w:left="851"/>
        <w:jc w:val="both"/>
        <w:rPr>
          <w:lang w:val="en-ID"/>
        </w:rPr>
      </w:pPr>
      <w:r w:rsidRPr="000C79B9">
        <w:rPr>
          <w:lang w:val="en-ID"/>
        </w:rPr>
        <w:t xml:space="preserve">Luas Pemakaman di Barito Utara </w:t>
      </w:r>
      <w:r w:rsidRPr="000C79B9">
        <w:rPr>
          <w:lang w:val="en-ID"/>
        </w:rPr>
        <w:tab/>
        <w:t>: 1.040.666 M2</w:t>
      </w:r>
    </w:p>
    <w:p w:rsidR="00B66C74" w:rsidRPr="000C79B9" w:rsidRDefault="00B66C74" w:rsidP="00B66C74">
      <w:pPr>
        <w:pStyle w:val="ListParagraph"/>
        <w:tabs>
          <w:tab w:val="left" w:pos="851"/>
          <w:tab w:val="left" w:pos="4820"/>
        </w:tabs>
        <w:spacing w:line="360" w:lineRule="auto"/>
        <w:ind w:left="851"/>
        <w:jc w:val="both"/>
        <w:rPr>
          <w:lang w:val="en-ID"/>
        </w:rPr>
      </w:pPr>
      <w:r w:rsidRPr="000C79B9">
        <w:rPr>
          <w:lang w:val="en-ID"/>
        </w:rPr>
        <w:t>Persatuan Penduduk</w:t>
      </w:r>
      <w:r w:rsidRPr="000C79B9">
        <w:rPr>
          <w:lang w:val="en-ID"/>
        </w:rPr>
        <w:tab/>
        <w:t>:           3,75 M2</w:t>
      </w:r>
    </w:p>
    <w:p w:rsidR="00B66C74" w:rsidRPr="000C79B9" w:rsidRDefault="00B66C74" w:rsidP="00B66C74">
      <w:pPr>
        <w:pStyle w:val="ListParagraph"/>
        <w:tabs>
          <w:tab w:val="left" w:pos="851"/>
          <w:tab w:val="left" w:pos="4536"/>
        </w:tabs>
        <w:spacing w:line="360" w:lineRule="auto"/>
        <w:ind w:left="851"/>
        <w:jc w:val="both"/>
        <w:rPr>
          <w:lang w:val="en-ID"/>
        </w:rPr>
      </w:pPr>
    </w:p>
    <w:p w:rsidR="00B66C74" w:rsidRPr="000C79B9" w:rsidRDefault="00B66C74" w:rsidP="00B66C74">
      <w:pPr>
        <w:pStyle w:val="ListParagraph"/>
        <w:tabs>
          <w:tab w:val="left" w:pos="851"/>
          <w:tab w:val="left" w:pos="4820"/>
        </w:tabs>
        <w:spacing w:line="360" w:lineRule="auto"/>
        <w:ind w:left="851"/>
        <w:jc w:val="both"/>
        <w:rPr>
          <w:lang w:val="en-ID"/>
        </w:rPr>
      </w:pPr>
      <w:r w:rsidRPr="000C79B9">
        <w:rPr>
          <w:lang w:val="en-ID"/>
        </w:rPr>
        <w:t>Rasio Tampungan</w:t>
      </w:r>
      <w:r w:rsidRPr="000C79B9">
        <w:rPr>
          <w:lang w:val="en-ID"/>
        </w:rPr>
        <w:tab/>
        <w:t>: (1.040.666/3,75) = 227.510</w:t>
      </w:r>
    </w:p>
    <w:p w:rsidR="00B66C74" w:rsidRPr="000C79B9" w:rsidRDefault="00B66C74" w:rsidP="00B66C74">
      <w:pPr>
        <w:pStyle w:val="ListParagraph"/>
        <w:tabs>
          <w:tab w:val="left" w:pos="851"/>
          <w:tab w:val="left" w:pos="4536"/>
        </w:tabs>
        <w:spacing w:line="360" w:lineRule="auto"/>
        <w:ind w:left="851"/>
        <w:jc w:val="both"/>
        <w:rPr>
          <w:lang w:val="en-ID"/>
        </w:rPr>
      </w:pPr>
    </w:p>
    <w:p w:rsidR="00B66C74" w:rsidRPr="000C79B9" w:rsidRDefault="00B66C74" w:rsidP="00B66C74">
      <w:pPr>
        <w:pStyle w:val="ListParagraph"/>
        <w:tabs>
          <w:tab w:val="left" w:pos="851"/>
          <w:tab w:val="left" w:pos="4820"/>
        </w:tabs>
        <w:spacing w:line="360" w:lineRule="auto"/>
        <w:ind w:left="851"/>
        <w:jc w:val="both"/>
        <w:rPr>
          <w:lang w:val="en-ID"/>
        </w:rPr>
      </w:pPr>
      <w:r w:rsidRPr="000C79B9">
        <w:rPr>
          <w:lang w:val="en-ID"/>
        </w:rPr>
        <w:t>Jumlah Penduduk di Barito Utara</w:t>
      </w:r>
      <w:r w:rsidRPr="000C79B9">
        <w:rPr>
          <w:lang w:val="en-ID"/>
        </w:rPr>
        <w:tab/>
        <w:t>: 129.287 Jiwa (2017)</w:t>
      </w:r>
    </w:p>
    <w:p w:rsidR="00B66C74" w:rsidRPr="000C79B9" w:rsidRDefault="00B66C74" w:rsidP="00B66C74">
      <w:pPr>
        <w:pStyle w:val="ListParagraph"/>
        <w:tabs>
          <w:tab w:val="left" w:pos="851"/>
          <w:tab w:val="left" w:pos="4820"/>
        </w:tabs>
        <w:spacing w:line="360" w:lineRule="auto"/>
        <w:ind w:left="851"/>
        <w:jc w:val="both"/>
        <w:rPr>
          <w:lang w:val="en-ID"/>
        </w:rPr>
      </w:pPr>
      <w:r w:rsidRPr="000C79B9">
        <w:rPr>
          <w:lang w:val="en-ID"/>
        </w:rPr>
        <w:t>Luas Pemakaman yang ditangani</w:t>
      </w:r>
      <w:r w:rsidRPr="000C79B9">
        <w:rPr>
          <w:lang w:val="en-ID"/>
        </w:rPr>
        <w:tab/>
        <w:t>: 187.900 M2</w:t>
      </w:r>
    </w:p>
    <w:p w:rsidR="00B66C74" w:rsidRPr="000C79B9" w:rsidRDefault="00B66C74" w:rsidP="00B66C74">
      <w:pPr>
        <w:pStyle w:val="ListParagraph"/>
        <w:tabs>
          <w:tab w:val="left" w:pos="851"/>
          <w:tab w:val="left" w:pos="4820"/>
        </w:tabs>
        <w:spacing w:line="360" w:lineRule="auto"/>
        <w:ind w:left="851"/>
        <w:jc w:val="both"/>
        <w:rPr>
          <w:lang w:val="en-ID"/>
        </w:rPr>
      </w:pPr>
      <w:r w:rsidRPr="000C79B9">
        <w:rPr>
          <w:lang w:val="en-ID"/>
        </w:rPr>
        <w:t xml:space="preserve">Rasio Tampungan </w:t>
      </w:r>
      <w:r w:rsidRPr="000C79B9">
        <w:rPr>
          <w:lang w:val="en-ID"/>
        </w:rPr>
        <w:tab/>
        <w:t xml:space="preserve">: (187.900/3,75) </w:t>
      </w:r>
    </w:p>
    <w:p w:rsidR="00B66C74" w:rsidRPr="000C79B9" w:rsidRDefault="00B66C74" w:rsidP="00B66C74">
      <w:pPr>
        <w:pStyle w:val="ListParagraph"/>
        <w:tabs>
          <w:tab w:val="left" w:pos="851"/>
          <w:tab w:val="left" w:pos="4820"/>
        </w:tabs>
        <w:spacing w:line="360" w:lineRule="auto"/>
        <w:ind w:left="851"/>
        <w:jc w:val="both"/>
        <w:rPr>
          <w:lang w:val="en-ID"/>
        </w:rPr>
      </w:pPr>
      <w:r w:rsidRPr="000C79B9">
        <w:rPr>
          <w:lang w:val="en-ID"/>
        </w:rPr>
        <w:tab/>
        <w:t>: 50.106 Jiwa</w:t>
      </w:r>
    </w:p>
    <w:p w:rsidR="00B66C74" w:rsidRPr="000C79B9" w:rsidRDefault="00B66C74" w:rsidP="00B66C74">
      <w:pPr>
        <w:pStyle w:val="ListParagraph"/>
        <w:tabs>
          <w:tab w:val="left" w:pos="851"/>
          <w:tab w:val="left" w:pos="4820"/>
        </w:tabs>
        <w:spacing w:line="360" w:lineRule="auto"/>
        <w:ind w:left="851"/>
        <w:jc w:val="both"/>
        <w:rPr>
          <w:lang w:val="en-ID"/>
        </w:rPr>
      </w:pPr>
    </w:p>
    <w:p w:rsidR="00B66C74" w:rsidRPr="000C79B9" w:rsidRDefault="00B66C74" w:rsidP="00B66C74">
      <w:pPr>
        <w:pStyle w:val="ListParagraph"/>
        <w:tabs>
          <w:tab w:val="left" w:pos="851"/>
          <w:tab w:val="left" w:pos="4820"/>
        </w:tabs>
        <w:spacing w:line="360" w:lineRule="auto"/>
        <w:ind w:left="851"/>
        <w:jc w:val="both"/>
        <w:rPr>
          <w:lang w:val="en-ID"/>
        </w:rPr>
      </w:pPr>
    </w:p>
    <w:p w:rsidR="00B66C74" w:rsidRPr="000C79B9" w:rsidRDefault="00B66C74" w:rsidP="00B66C74">
      <w:pPr>
        <w:pStyle w:val="ListParagraph"/>
        <w:tabs>
          <w:tab w:val="left" w:pos="851"/>
          <w:tab w:val="left" w:pos="4820"/>
        </w:tabs>
        <w:spacing w:line="360" w:lineRule="auto"/>
        <w:ind w:left="851"/>
        <w:jc w:val="both"/>
        <w:rPr>
          <w:lang w:val="en-ID"/>
        </w:rPr>
      </w:pPr>
      <w:r w:rsidRPr="000C79B9">
        <w:rPr>
          <w:lang w:val="en-ID"/>
        </w:rPr>
        <w:t>Rasio Tampungan Persatuan Penduduk :</w:t>
      </w:r>
    </w:p>
    <w:p w:rsidR="00B66C74" w:rsidRPr="000C79B9" w:rsidRDefault="00B66C74" w:rsidP="00B66C74">
      <w:pPr>
        <w:pStyle w:val="ListParagraph"/>
        <w:tabs>
          <w:tab w:val="left" w:pos="851"/>
          <w:tab w:val="left" w:pos="4820"/>
        </w:tabs>
        <w:ind w:left="851"/>
        <w:jc w:val="both"/>
        <w:rPr>
          <w:lang w:val="en-ID"/>
        </w:rPr>
      </w:pPr>
      <w:r w:rsidRPr="000C79B9">
        <w:rPr>
          <w:lang w:val="en-ID"/>
        </w:rPr>
        <w:t xml:space="preserve">( </w:t>
      </w:r>
      <w:r w:rsidRPr="000C79B9">
        <w:rPr>
          <w:u w:val="single"/>
          <w:lang w:val="en-ID"/>
        </w:rPr>
        <w:t>Jumlah daya Tampung Penduduk )</w:t>
      </w:r>
      <w:r w:rsidRPr="000C79B9">
        <w:rPr>
          <w:lang w:val="en-ID"/>
        </w:rPr>
        <w:t xml:space="preserve"> x 100 </w:t>
      </w:r>
      <w:r w:rsidRPr="000C79B9">
        <w:rPr>
          <w:lang w:val="en-ID"/>
        </w:rPr>
        <w:tab/>
        <w:t>= (50.106/129.287)x 100</w:t>
      </w:r>
    </w:p>
    <w:p w:rsidR="00B66C74" w:rsidRPr="000C79B9" w:rsidRDefault="00B66C74" w:rsidP="00B66C74">
      <w:pPr>
        <w:pStyle w:val="ListParagraph"/>
        <w:tabs>
          <w:tab w:val="left" w:pos="851"/>
          <w:tab w:val="left" w:pos="4820"/>
        </w:tabs>
        <w:spacing w:line="360" w:lineRule="auto"/>
        <w:ind w:left="851"/>
        <w:jc w:val="both"/>
        <w:rPr>
          <w:lang w:val="en-ID"/>
        </w:rPr>
      </w:pPr>
      <w:r w:rsidRPr="000C79B9">
        <w:rPr>
          <w:lang w:val="en-ID"/>
        </w:rPr>
        <w:t xml:space="preserve">             Jumlah Penduduk</w:t>
      </w:r>
    </w:p>
    <w:p w:rsidR="00B66C74" w:rsidRPr="000C79B9" w:rsidRDefault="00B66C74" w:rsidP="00B66C74">
      <w:pPr>
        <w:pStyle w:val="ListParagraph"/>
        <w:tabs>
          <w:tab w:val="left" w:pos="851"/>
          <w:tab w:val="left" w:pos="4820"/>
        </w:tabs>
        <w:spacing w:line="360" w:lineRule="auto"/>
        <w:ind w:left="851"/>
        <w:jc w:val="both"/>
        <w:rPr>
          <w:lang w:val="en-ID"/>
        </w:rPr>
      </w:pPr>
      <w:r w:rsidRPr="000C79B9">
        <w:rPr>
          <w:lang w:val="en-ID"/>
        </w:rPr>
        <w:tab/>
        <w:t>= 38,76%</w:t>
      </w:r>
    </w:p>
    <w:p w:rsidR="007120BB" w:rsidRPr="000C79B9" w:rsidRDefault="007120BB" w:rsidP="007120BB">
      <w:pPr>
        <w:spacing w:line="360" w:lineRule="auto"/>
        <w:ind w:left="425"/>
        <w:jc w:val="both"/>
      </w:pPr>
    </w:p>
    <w:p w:rsidR="003D5C1C" w:rsidRPr="000C79B9" w:rsidRDefault="003D5C1C" w:rsidP="009A716F">
      <w:pPr>
        <w:spacing w:line="360" w:lineRule="auto"/>
        <w:ind w:left="425" w:firstLine="709"/>
        <w:jc w:val="both"/>
      </w:pPr>
    </w:p>
    <w:p w:rsidR="00085B96" w:rsidRPr="000C79B9" w:rsidRDefault="009A716F" w:rsidP="006231F9">
      <w:pPr>
        <w:pStyle w:val="ListParagraph"/>
        <w:numPr>
          <w:ilvl w:val="0"/>
          <w:numId w:val="10"/>
        </w:numPr>
        <w:spacing w:line="360" w:lineRule="auto"/>
        <w:jc w:val="both"/>
        <w:rPr>
          <w:b/>
          <w:bCs/>
        </w:rPr>
      </w:pPr>
      <w:r w:rsidRPr="000C79B9">
        <w:rPr>
          <w:b/>
          <w:bCs/>
        </w:rPr>
        <w:t>Capaian Kinerja Meningkatnya kepastian hukum penguasaan, pemilikan, penggunaan dan pemanfaatan tanah</w:t>
      </w:r>
    </w:p>
    <w:p w:rsidR="009A716F" w:rsidRPr="000C79B9" w:rsidRDefault="009A716F" w:rsidP="009A716F">
      <w:pPr>
        <w:pStyle w:val="ListParagraph"/>
        <w:spacing w:line="360" w:lineRule="auto"/>
        <w:ind w:left="785"/>
        <w:jc w:val="both"/>
        <w:rPr>
          <w:b/>
          <w:bCs/>
        </w:rPr>
      </w:pPr>
    </w:p>
    <w:p w:rsidR="009A716F" w:rsidRPr="000C79B9" w:rsidRDefault="009A716F" w:rsidP="0078477D">
      <w:pPr>
        <w:pStyle w:val="ListParagraph"/>
        <w:spacing w:line="360" w:lineRule="auto"/>
        <w:ind w:left="798" w:hanging="13"/>
        <w:jc w:val="both"/>
      </w:pPr>
      <w:r w:rsidRPr="000C79B9">
        <w:tab/>
      </w:r>
      <w:r w:rsidRPr="000C79B9">
        <w:tab/>
        <w:t>Penyelesaian Kasus tanah negara yang ditargetkan pada tahu</w:t>
      </w:r>
      <w:r w:rsidR="00545F77" w:rsidRPr="000C79B9">
        <w:t>n</w:t>
      </w:r>
      <w:r w:rsidRPr="000C79B9">
        <w:t xml:space="preserve"> 2018 sebanyak 7 kasus, capaian penyelesaian melalui mediasi pada tahun 2018 adalah 1</w:t>
      </w:r>
      <w:r w:rsidR="00C1299F" w:rsidRPr="000C79B9">
        <w:t>6</w:t>
      </w:r>
      <w:r w:rsidRPr="000C79B9">
        <w:t xml:space="preserve"> kasus.</w:t>
      </w:r>
    </w:p>
    <w:p w:rsidR="00D22088" w:rsidRPr="000C79B9" w:rsidRDefault="002C1186" w:rsidP="002C1186">
      <w:pPr>
        <w:pStyle w:val="ListParagraph"/>
        <w:tabs>
          <w:tab w:val="left" w:pos="1418"/>
        </w:tabs>
        <w:spacing w:line="360" w:lineRule="auto"/>
        <w:ind w:left="798" w:hanging="13"/>
        <w:jc w:val="both"/>
      </w:pPr>
      <w:r w:rsidRPr="000C79B9">
        <w:t xml:space="preserve">Jumlah penyelesaian kasus tanah negara = </w:t>
      </w:r>
    </w:p>
    <w:p w:rsidR="002C1186" w:rsidRPr="000C79B9" w:rsidRDefault="002C1186" w:rsidP="002C1186">
      <w:pPr>
        <w:pStyle w:val="ListParagraph"/>
        <w:tabs>
          <w:tab w:val="left" w:pos="1418"/>
        </w:tabs>
        <w:spacing w:line="360" w:lineRule="auto"/>
        <w:ind w:left="798" w:hanging="13"/>
        <w:jc w:val="both"/>
      </w:pPr>
      <w:r w:rsidRPr="000C79B9">
        <w:t>kondisi tahun dasar +</w:t>
      </w:r>
      <w:r w:rsidR="00D22088" w:rsidRPr="000C79B9">
        <w:t xml:space="preserve"> </w:t>
      </w:r>
      <w:r w:rsidRPr="000C79B9">
        <w:t>target yang direncanakan.</w:t>
      </w:r>
    </w:p>
    <w:p w:rsidR="00611F38" w:rsidRPr="000C79B9" w:rsidRDefault="00611F38" w:rsidP="002C1186">
      <w:pPr>
        <w:pStyle w:val="ListParagraph"/>
        <w:tabs>
          <w:tab w:val="left" w:pos="1418"/>
        </w:tabs>
        <w:spacing w:line="360" w:lineRule="auto"/>
        <w:ind w:left="798" w:hanging="13"/>
        <w:jc w:val="both"/>
      </w:pPr>
      <w:r w:rsidRPr="000C79B9">
        <w:t xml:space="preserve">7 kasus di kondisi awal +7 kasus yang ditargetkan = 14 jumlah penyelesaian kasus. </w:t>
      </w:r>
    </w:p>
    <w:p w:rsidR="00611F38" w:rsidRPr="000C79B9" w:rsidRDefault="00611F38" w:rsidP="002C1186">
      <w:pPr>
        <w:pStyle w:val="ListParagraph"/>
        <w:tabs>
          <w:tab w:val="left" w:pos="1418"/>
        </w:tabs>
        <w:spacing w:line="360" w:lineRule="auto"/>
        <w:ind w:left="798" w:hanging="13"/>
        <w:jc w:val="both"/>
      </w:pPr>
      <w:r w:rsidRPr="000C79B9">
        <w:t>Jumlah penyelesaian kasus yang di mediasi pada tahun 2018 sebanyak 16 Kasus.</w:t>
      </w:r>
    </w:p>
    <w:p w:rsidR="00452808" w:rsidRPr="000C79B9" w:rsidRDefault="00452808" w:rsidP="002C1186">
      <w:pPr>
        <w:pStyle w:val="ListParagraph"/>
        <w:tabs>
          <w:tab w:val="left" w:pos="1418"/>
        </w:tabs>
        <w:spacing w:line="360" w:lineRule="auto"/>
        <w:ind w:left="798" w:hanging="13"/>
        <w:jc w:val="both"/>
      </w:pPr>
      <w:r w:rsidRPr="000C79B9">
        <w:t>Jumlah kasus yang selesai 2 kasus.</w:t>
      </w:r>
    </w:p>
    <w:p w:rsidR="00452808" w:rsidRPr="000C79B9" w:rsidRDefault="00452808" w:rsidP="002C1186">
      <w:pPr>
        <w:pStyle w:val="ListParagraph"/>
        <w:tabs>
          <w:tab w:val="left" w:pos="1418"/>
        </w:tabs>
        <w:spacing w:line="360" w:lineRule="auto"/>
        <w:ind w:left="798" w:hanging="13"/>
        <w:jc w:val="both"/>
      </w:pPr>
    </w:p>
    <w:p w:rsidR="009A716F" w:rsidRPr="000C79B9" w:rsidRDefault="009A716F" w:rsidP="0088028D">
      <w:pPr>
        <w:pStyle w:val="ListParagraph"/>
        <w:tabs>
          <w:tab w:val="left" w:pos="1418"/>
        </w:tabs>
        <w:spacing w:line="360" w:lineRule="auto"/>
        <w:ind w:left="798" w:hanging="13"/>
        <w:jc w:val="both"/>
      </w:pPr>
      <w:r w:rsidRPr="000C79B9">
        <w:tab/>
      </w:r>
      <w:r w:rsidRPr="000C79B9">
        <w:tab/>
      </w:r>
      <w:r w:rsidR="00731210" w:rsidRPr="000C79B9">
        <w:t xml:space="preserve">Dinas PRKPP Kabupaten Barito Utara khusus menangani sertifikasi tanah milik Pemerintah Daerah. Di tahun 2018  Persentase luas tanah bersertifikat milik Pemerintah Daerah adalah </w:t>
      </w:r>
      <w:r w:rsidR="00C1299F" w:rsidRPr="000C79B9">
        <w:t>4.082.540,71</w:t>
      </w:r>
      <w:r w:rsidR="00731210" w:rsidRPr="000C79B9">
        <w:t xml:space="preserve"> luas  tanah yang masih belum bersertifikat </w:t>
      </w:r>
      <w:r w:rsidR="00AA4922" w:rsidRPr="000C79B9">
        <w:t>21.745.016</w:t>
      </w:r>
      <w:r w:rsidR="0088028D" w:rsidRPr="000C79B9">
        <w:t>.</w:t>
      </w:r>
    </w:p>
    <w:p w:rsidR="005B648D" w:rsidRPr="000C79B9" w:rsidRDefault="005B648D" w:rsidP="00452808">
      <w:pPr>
        <w:ind w:left="720"/>
        <w:jc w:val="both"/>
      </w:pPr>
    </w:p>
    <w:p w:rsidR="00C90BD9" w:rsidRPr="000C79B9" w:rsidRDefault="00C67800" w:rsidP="00C90BD9">
      <w:pPr>
        <w:spacing w:line="360" w:lineRule="auto"/>
        <w:ind w:left="425" w:firstLine="709"/>
        <w:jc w:val="both"/>
      </w:pPr>
      <w:r w:rsidRPr="000C79B9">
        <w:t>Tanah bersertifikat</w:t>
      </w:r>
      <w:r w:rsidR="00C90BD9" w:rsidRPr="000C79B9">
        <w:t xml:space="preserve"> </w:t>
      </w:r>
      <m:oMath>
        <m:r>
          <m:rPr>
            <m:sty m:val="p"/>
          </m:rPr>
          <w:rPr>
            <w:rFonts w:ascii="Cambria Math" w:hAnsi="Cambria Math"/>
          </w:rPr>
          <m:t>=</m:t>
        </m:r>
        <m:f>
          <m:fPr>
            <m:ctrlPr>
              <w:rPr>
                <w:rFonts w:ascii="Cambria Math" w:hAnsi="Cambria Math"/>
              </w:rPr>
            </m:ctrlPr>
          </m:fPr>
          <m:num>
            <m:r>
              <m:rPr>
                <m:sty m:val="p"/>
              </m:rPr>
              <w:rPr>
                <w:rFonts w:ascii="Cambria Math" w:hAnsi="Cambria Math"/>
              </w:rPr>
              <m:t xml:space="preserve">Luas lahan bersertifikat </m:t>
            </m:r>
          </m:num>
          <m:den>
            <m:r>
              <w:rPr>
                <w:rFonts w:ascii="Cambria Math" w:hAnsi="Cambria Math"/>
              </w:rPr>
              <m:t xml:space="preserve">Luas lahan belum bersertifikat </m:t>
            </m:r>
          </m:den>
        </m:f>
      </m:oMath>
      <w:r w:rsidR="00C90BD9" w:rsidRPr="000C79B9">
        <w:t xml:space="preserve"> x 100%</w:t>
      </w:r>
    </w:p>
    <w:p w:rsidR="00C67800" w:rsidRPr="000C79B9" w:rsidRDefault="00C67800" w:rsidP="00C90BD9">
      <w:pPr>
        <w:spacing w:line="360" w:lineRule="auto"/>
        <w:ind w:left="425" w:firstLine="709"/>
        <w:jc w:val="both"/>
      </w:pPr>
    </w:p>
    <w:p w:rsidR="00C67800" w:rsidRPr="000C79B9" w:rsidRDefault="00C67800" w:rsidP="00C67800">
      <w:pPr>
        <w:spacing w:line="360" w:lineRule="auto"/>
        <w:ind w:left="425" w:firstLine="709"/>
        <w:jc w:val="both"/>
      </w:pPr>
      <w:r w:rsidRPr="000C79B9">
        <w:t xml:space="preserve">15,81 % </w:t>
      </w:r>
      <m:oMath>
        <m:r>
          <m:rPr>
            <m:sty m:val="p"/>
          </m:rPr>
          <w:rPr>
            <w:rFonts w:ascii="Cambria Math" w:hAnsi="Cambria Math"/>
          </w:rPr>
          <m:t>=</m:t>
        </m:r>
        <m:f>
          <m:fPr>
            <m:ctrlPr>
              <w:rPr>
                <w:rFonts w:ascii="Cambria Math" w:hAnsi="Cambria Math"/>
              </w:rPr>
            </m:ctrlPr>
          </m:fPr>
          <m:num>
            <m:r>
              <m:rPr>
                <m:sty m:val="p"/>
              </m:rPr>
              <w:rPr>
                <w:rFonts w:ascii="Cambria Math" w:hAnsi="Cambria Math"/>
              </w:rPr>
              <m:t xml:space="preserve">4.082.540,71  </m:t>
            </m:r>
          </m:num>
          <m:den>
            <m:r>
              <m:rPr>
                <m:sty m:val="p"/>
              </m:rPr>
              <w:rPr>
                <w:rFonts w:ascii="Cambria Math" w:hAnsi="Cambria Math"/>
              </w:rPr>
              <m:t>21.745.016</m:t>
            </m:r>
            <m:r>
              <w:rPr>
                <w:rFonts w:ascii="Cambria Math" w:hAnsi="Cambria Math"/>
              </w:rPr>
              <m:t xml:space="preserve"> </m:t>
            </m:r>
          </m:den>
        </m:f>
      </m:oMath>
      <w:r w:rsidRPr="000C79B9">
        <w:t xml:space="preserve"> x 100%</w:t>
      </w:r>
    </w:p>
    <w:p w:rsidR="00C67800" w:rsidRPr="000C79B9" w:rsidRDefault="00C67800" w:rsidP="00C90BD9">
      <w:pPr>
        <w:spacing w:line="360" w:lineRule="auto"/>
        <w:ind w:left="425" w:firstLine="709"/>
        <w:jc w:val="both"/>
      </w:pPr>
    </w:p>
    <w:p w:rsidR="005B648D" w:rsidRPr="000C79B9" w:rsidRDefault="005B648D" w:rsidP="00C90BD9">
      <w:pPr>
        <w:ind w:left="810"/>
        <w:jc w:val="both"/>
      </w:pPr>
    </w:p>
    <w:p w:rsidR="000B2A71" w:rsidRPr="000C79B9" w:rsidRDefault="000B2A71" w:rsidP="006231F9">
      <w:pPr>
        <w:pStyle w:val="ListParagraph"/>
        <w:numPr>
          <w:ilvl w:val="0"/>
          <w:numId w:val="2"/>
        </w:numPr>
        <w:tabs>
          <w:tab w:val="left" w:pos="426"/>
        </w:tabs>
        <w:spacing w:line="360" w:lineRule="auto"/>
        <w:ind w:left="426" w:right="299" w:hanging="426"/>
        <w:jc w:val="both"/>
        <w:rPr>
          <w:b/>
        </w:rPr>
      </w:pPr>
      <w:r w:rsidRPr="000C79B9">
        <w:rPr>
          <w:b/>
        </w:rPr>
        <w:t>EVALUASI</w:t>
      </w:r>
      <w:r w:rsidR="00A302B5" w:rsidRPr="000C79B9">
        <w:rPr>
          <w:b/>
          <w:lang w:val="en-US"/>
        </w:rPr>
        <w:t xml:space="preserve"> </w:t>
      </w:r>
      <w:r w:rsidR="00195589" w:rsidRPr="000C79B9">
        <w:rPr>
          <w:b/>
        </w:rPr>
        <w:t>DAN ANALI</w:t>
      </w:r>
      <w:r w:rsidRPr="000C79B9">
        <w:rPr>
          <w:b/>
        </w:rPr>
        <w:t>SIS</w:t>
      </w:r>
      <w:r w:rsidR="00A302B5" w:rsidRPr="000C79B9">
        <w:rPr>
          <w:b/>
          <w:lang w:val="en-US"/>
        </w:rPr>
        <w:t xml:space="preserve"> </w:t>
      </w:r>
      <w:r w:rsidRPr="000C79B9">
        <w:rPr>
          <w:b/>
        </w:rPr>
        <w:t>CAPAIAN</w:t>
      </w:r>
      <w:r w:rsidR="00A302B5" w:rsidRPr="000C79B9">
        <w:rPr>
          <w:b/>
          <w:lang w:val="en-US"/>
        </w:rPr>
        <w:t xml:space="preserve"> </w:t>
      </w:r>
      <w:r w:rsidRPr="000C79B9">
        <w:rPr>
          <w:b/>
        </w:rPr>
        <w:t>KINERJA</w:t>
      </w:r>
    </w:p>
    <w:p w:rsidR="005B648D" w:rsidRPr="000C79B9" w:rsidRDefault="005B648D" w:rsidP="006231F9">
      <w:pPr>
        <w:pStyle w:val="ListParagraph"/>
        <w:numPr>
          <w:ilvl w:val="0"/>
          <w:numId w:val="3"/>
        </w:numPr>
        <w:tabs>
          <w:tab w:val="left" w:pos="851"/>
        </w:tabs>
        <w:spacing w:line="360" w:lineRule="auto"/>
        <w:ind w:left="851" w:right="299" w:hanging="425"/>
        <w:jc w:val="both"/>
      </w:pPr>
      <w:r w:rsidRPr="000C79B9">
        <w:rPr>
          <w:b/>
        </w:rPr>
        <w:tab/>
      </w:r>
      <w:r w:rsidRPr="000C79B9">
        <w:t>Program Pengembangan Perumahan</w:t>
      </w:r>
    </w:p>
    <w:p w:rsidR="005B648D" w:rsidRPr="000C79B9" w:rsidRDefault="005B648D" w:rsidP="006231F9">
      <w:pPr>
        <w:pStyle w:val="ListParagraph"/>
        <w:numPr>
          <w:ilvl w:val="0"/>
          <w:numId w:val="4"/>
        </w:numPr>
        <w:tabs>
          <w:tab w:val="left" w:pos="1276"/>
        </w:tabs>
        <w:spacing w:line="360" w:lineRule="auto"/>
        <w:ind w:left="1276" w:hanging="425"/>
        <w:jc w:val="both"/>
      </w:pPr>
      <w:r w:rsidRPr="000C79B9">
        <w:t xml:space="preserve">Kegiatan Penetapan kebijakan, strategi dan program perumahan </w:t>
      </w:r>
    </w:p>
    <w:p w:rsidR="005B648D" w:rsidRPr="000C79B9" w:rsidRDefault="005B648D" w:rsidP="005B648D">
      <w:pPr>
        <w:spacing w:line="360" w:lineRule="auto"/>
        <w:ind w:left="1276"/>
        <w:jc w:val="both"/>
      </w:pPr>
      <w:r w:rsidRPr="000C79B9">
        <w:t>Pelaksanaan kegiatan berdasarkan :</w:t>
      </w:r>
    </w:p>
    <w:p w:rsidR="005B648D" w:rsidRPr="000C79B9" w:rsidRDefault="005B648D" w:rsidP="006231F9">
      <w:pPr>
        <w:pStyle w:val="ListParagraph"/>
        <w:numPr>
          <w:ilvl w:val="0"/>
          <w:numId w:val="5"/>
        </w:numPr>
        <w:tabs>
          <w:tab w:val="left" w:pos="1701"/>
        </w:tabs>
        <w:spacing w:line="360" w:lineRule="auto"/>
        <w:ind w:left="1701" w:hanging="425"/>
        <w:jc w:val="both"/>
        <w:rPr>
          <w:color w:val="000000"/>
          <w:lang w:eastAsia="id-ID"/>
        </w:rPr>
      </w:pPr>
      <w:r w:rsidRPr="000C79B9">
        <w:rPr>
          <w:color w:val="000000"/>
          <w:lang w:eastAsia="id-ID"/>
        </w:rPr>
        <w:t>Kegiatan terlaksana 100% yaitu Peningkatan RTLH di 9 Kecamatan sebagai berikut :</w:t>
      </w:r>
    </w:p>
    <w:tbl>
      <w:tblPr>
        <w:tblStyle w:val="TableGrid"/>
        <w:tblW w:w="0" w:type="auto"/>
        <w:tblInd w:w="1701" w:type="dxa"/>
        <w:tblLook w:val="04A0" w:firstRow="1" w:lastRow="0" w:firstColumn="1" w:lastColumn="0" w:noHBand="0" w:noVBand="1"/>
      </w:tblPr>
      <w:tblGrid>
        <w:gridCol w:w="661"/>
        <w:gridCol w:w="2020"/>
        <w:gridCol w:w="2193"/>
        <w:gridCol w:w="1579"/>
      </w:tblGrid>
      <w:tr w:rsidR="005B648D" w:rsidRPr="000C79B9" w:rsidTr="005B648D">
        <w:tc>
          <w:tcPr>
            <w:tcW w:w="675" w:type="dxa"/>
          </w:tcPr>
          <w:p w:rsidR="005B648D" w:rsidRPr="000C79B9" w:rsidRDefault="005B648D" w:rsidP="00E43FAD">
            <w:pPr>
              <w:pStyle w:val="ListParagraph"/>
              <w:tabs>
                <w:tab w:val="left" w:pos="1701"/>
              </w:tabs>
              <w:ind w:left="0"/>
              <w:jc w:val="both"/>
              <w:rPr>
                <w:color w:val="000000"/>
                <w:lang w:eastAsia="id-ID"/>
              </w:rPr>
            </w:pPr>
            <w:r w:rsidRPr="000C79B9">
              <w:rPr>
                <w:color w:val="000000"/>
                <w:lang w:eastAsia="id-ID"/>
              </w:rPr>
              <w:lastRenderedPageBreak/>
              <w:t>No.</w:t>
            </w:r>
          </w:p>
        </w:tc>
        <w:tc>
          <w:tcPr>
            <w:tcW w:w="2127" w:type="dxa"/>
          </w:tcPr>
          <w:p w:rsidR="005B648D" w:rsidRPr="000C79B9" w:rsidRDefault="005B648D" w:rsidP="00E43FAD">
            <w:pPr>
              <w:pStyle w:val="ListParagraph"/>
              <w:tabs>
                <w:tab w:val="left" w:pos="1701"/>
              </w:tabs>
              <w:ind w:left="0"/>
              <w:jc w:val="both"/>
              <w:rPr>
                <w:color w:val="000000"/>
                <w:lang w:eastAsia="id-ID"/>
              </w:rPr>
            </w:pPr>
            <w:r w:rsidRPr="000C79B9">
              <w:rPr>
                <w:color w:val="000000"/>
                <w:lang w:eastAsia="id-ID"/>
              </w:rPr>
              <w:t>Kecamatan</w:t>
            </w:r>
          </w:p>
        </w:tc>
        <w:tc>
          <w:tcPr>
            <w:tcW w:w="2310" w:type="dxa"/>
          </w:tcPr>
          <w:p w:rsidR="005B648D" w:rsidRPr="000C79B9" w:rsidRDefault="005B648D" w:rsidP="00E43FAD">
            <w:pPr>
              <w:pStyle w:val="ListParagraph"/>
              <w:tabs>
                <w:tab w:val="left" w:pos="1701"/>
              </w:tabs>
              <w:ind w:left="0"/>
              <w:jc w:val="both"/>
              <w:rPr>
                <w:color w:val="000000"/>
                <w:lang w:eastAsia="id-ID"/>
              </w:rPr>
            </w:pPr>
            <w:r w:rsidRPr="000C79B9">
              <w:rPr>
                <w:color w:val="000000"/>
                <w:lang w:eastAsia="id-ID"/>
              </w:rPr>
              <w:t xml:space="preserve">Jumlah Peningkatan </w:t>
            </w:r>
          </w:p>
          <w:p w:rsidR="005B648D" w:rsidRPr="000C79B9" w:rsidRDefault="005B648D" w:rsidP="00E43FAD">
            <w:pPr>
              <w:pStyle w:val="ListParagraph"/>
              <w:tabs>
                <w:tab w:val="left" w:pos="1701"/>
              </w:tabs>
              <w:ind w:left="0"/>
              <w:jc w:val="both"/>
              <w:rPr>
                <w:color w:val="000000"/>
                <w:lang w:eastAsia="id-ID"/>
              </w:rPr>
            </w:pPr>
            <w:r w:rsidRPr="000C79B9">
              <w:rPr>
                <w:color w:val="000000"/>
                <w:lang w:eastAsia="id-ID"/>
              </w:rPr>
              <w:t>RTLH</w:t>
            </w:r>
            <w:r w:rsidR="00E43FAD" w:rsidRPr="000C79B9">
              <w:rPr>
                <w:color w:val="000000"/>
                <w:lang w:eastAsia="id-ID"/>
              </w:rPr>
              <w:t xml:space="preserve"> sumber dana APBD</w:t>
            </w:r>
          </w:p>
        </w:tc>
        <w:tc>
          <w:tcPr>
            <w:tcW w:w="1676" w:type="dxa"/>
          </w:tcPr>
          <w:p w:rsidR="005B648D" w:rsidRPr="000C79B9" w:rsidRDefault="00E43FAD" w:rsidP="00E43FAD">
            <w:pPr>
              <w:pStyle w:val="ListParagraph"/>
              <w:tabs>
                <w:tab w:val="left" w:pos="1701"/>
              </w:tabs>
              <w:ind w:left="0"/>
              <w:jc w:val="both"/>
              <w:rPr>
                <w:color w:val="000000"/>
                <w:lang w:eastAsia="id-ID"/>
              </w:rPr>
            </w:pPr>
            <w:r w:rsidRPr="000C79B9">
              <w:rPr>
                <w:color w:val="000000"/>
                <w:lang w:eastAsia="id-ID"/>
              </w:rPr>
              <w:t>Jumlah BSPS sumber dana APBN</w:t>
            </w:r>
          </w:p>
        </w:tc>
      </w:tr>
      <w:tr w:rsidR="005B648D" w:rsidRPr="000C79B9" w:rsidTr="005B648D">
        <w:tc>
          <w:tcPr>
            <w:tcW w:w="675" w:type="dxa"/>
          </w:tcPr>
          <w:p w:rsidR="005B648D" w:rsidRPr="000C79B9" w:rsidRDefault="005B648D" w:rsidP="00E43FAD">
            <w:pPr>
              <w:pStyle w:val="ListParagraph"/>
              <w:tabs>
                <w:tab w:val="left" w:pos="1701"/>
              </w:tabs>
              <w:ind w:left="0"/>
              <w:jc w:val="both"/>
              <w:rPr>
                <w:color w:val="000000"/>
                <w:lang w:eastAsia="id-ID"/>
              </w:rPr>
            </w:pPr>
            <w:r w:rsidRPr="000C79B9">
              <w:rPr>
                <w:color w:val="000000"/>
                <w:lang w:eastAsia="id-ID"/>
              </w:rPr>
              <w:t>1</w:t>
            </w:r>
          </w:p>
        </w:tc>
        <w:tc>
          <w:tcPr>
            <w:tcW w:w="2127" w:type="dxa"/>
          </w:tcPr>
          <w:p w:rsidR="005B648D" w:rsidRPr="000C79B9" w:rsidRDefault="005B648D" w:rsidP="00E43FAD">
            <w:pPr>
              <w:pStyle w:val="ListParagraph"/>
              <w:tabs>
                <w:tab w:val="left" w:pos="1701"/>
              </w:tabs>
              <w:ind w:left="0"/>
              <w:jc w:val="both"/>
              <w:rPr>
                <w:color w:val="000000"/>
                <w:lang w:eastAsia="id-ID"/>
              </w:rPr>
            </w:pPr>
            <w:r w:rsidRPr="000C79B9">
              <w:rPr>
                <w:color w:val="000000"/>
                <w:lang w:eastAsia="id-ID"/>
              </w:rPr>
              <w:t>Teweh Tengah</w:t>
            </w:r>
          </w:p>
        </w:tc>
        <w:tc>
          <w:tcPr>
            <w:tcW w:w="2310" w:type="dxa"/>
          </w:tcPr>
          <w:p w:rsidR="005B648D" w:rsidRPr="000C79B9" w:rsidRDefault="00E43FAD" w:rsidP="00E43FAD">
            <w:pPr>
              <w:pStyle w:val="ListParagraph"/>
              <w:tabs>
                <w:tab w:val="left" w:pos="1701"/>
              </w:tabs>
              <w:ind w:left="0"/>
              <w:jc w:val="both"/>
              <w:rPr>
                <w:color w:val="000000"/>
                <w:lang w:eastAsia="id-ID"/>
              </w:rPr>
            </w:pPr>
            <w:r w:rsidRPr="000C79B9">
              <w:rPr>
                <w:color w:val="000000"/>
                <w:lang w:eastAsia="id-ID"/>
              </w:rPr>
              <w:t>6 RTLH</w:t>
            </w:r>
            <w:r w:rsidR="005B648D" w:rsidRPr="000C79B9">
              <w:rPr>
                <w:color w:val="000000"/>
                <w:lang w:eastAsia="id-ID"/>
              </w:rPr>
              <w:t xml:space="preserve"> </w:t>
            </w:r>
          </w:p>
        </w:tc>
        <w:tc>
          <w:tcPr>
            <w:tcW w:w="1676" w:type="dxa"/>
          </w:tcPr>
          <w:p w:rsidR="005B648D" w:rsidRPr="000C79B9" w:rsidRDefault="00E43FAD" w:rsidP="00E43FAD">
            <w:pPr>
              <w:pStyle w:val="ListParagraph"/>
              <w:tabs>
                <w:tab w:val="left" w:pos="1701"/>
              </w:tabs>
              <w:ind w:left="0"/>
              <w:jc w:val="both"/>
              <w:rPr>
                <w:color w:val="000000"/>
                <w:lang w:eastAsia="id-ID"/>
              </w:rPr>
            </w:pPr>
            <w:r w:rsidRPr="000C79B9">
              <w:rPr>
                <w:color w:val="000000"/>
                <w:lang w:eastAsia="id-ID"/>
              </w:rPr>
              <w:t>30 Rumah</w:t>
            </w:r>
          </w:p>
        </w:tc>
      </w:tr>
      <w:tr w:rsidR="005B648D" w:rsidRPr="000C79B9" w:rsidTr="005B648D">
        <w:tc>
          <w:tcPr>
            <w:tcW w:w="675" w:type="dxa"/>
          </w:tcPr>
          <w:p w:rsidR="005B648D" w:rsidRPr="000C79B9" w:rsidRDefault="005B648D" w:rsidP="00E43FAD">
            <w:pPr>
              <w:pStyle w:val="ListParagraph"/>
              <w:tabs>
                <w:tab w:val="left" w:pos="1701"/>
              </w:tabs>
              <w:ind w:left="0"/>
              <w:jc w:val="both"/>
              <w:rPr>
                <w:color w:val="000000"/>
                <w:lang w:eastAsia="id-ID"/>
              </w:rPr>
            </w:pPr>
            <w:r w:rsidRPr="000C79B9">
              <w:rPr>
                <w:color w:val="000000"/>
                <w:lang w:eastAsia="id-ID"/>
              </w:rPr>
              <w:t>2.</w:t>
            </w:r>
          </w:p>
        </w:tc>
        <w:tc>
          <w:tcPr>
            <w:tcW w:w="2127" w:type="dxa"/>
          </w:tcPr>
          <w:p w:rsidR="005B648D" w:rsidRPr="000C79B9" w:rsidRDefault="005B648D" w:rsidP="00E43FAD">
            <w:pPr>
              <w:pStyle w:val="ListParagraph"/>
              <w:tabs>
                <w:tab w:val="left" w:pos="1701"/>
              </w:tabs>
              <w:ind w:left="0"/>
              <w:jc w:val="both"/>
              <w:rPr>
                <w:color w:val="000000"/>
                <w:lang w:eastAsia="id-ID"/>
              </w:rPr>
            </w:pPr>
            <w:r w:rsidRPr="000C79B9">
              <w:rPr>
                <w:color w:val="000000"/>
                <w:lang w:eastAsia="id-ID"/>
              </w:rPr>
              <w:t>Teweh Baru</w:t>
            </w:r>
          </w:p>
        </w:tc>
        <w:tc>
          <w:tcPr>
            <w:tcW w:w="2310" w:type="dxa"/>
          </w:tcPr>
          <w:p w:rsidR="005B648D" w:rsidRPr="000C79B9" w:rsidRDefault="00E43FAD" w:rsidP="00E43FAD">
            <w:pPr>
              <w:pStyle w:val="ListParagraph"/>
              <w:tabs>
                <w:tab w:val="left" w:pos="1701"/>
              </w:tabs>
              <w:ind w:left="0"/>
              <w:jc w:val="both"/>
              <w:rPr>
                <w:color w:val="000000"/>
                <w:lang w:eastAsia="id-ID"/>
              </w:rPr>
            </w:pPr>
            <w:r w:rsidRPr="000C79B9">
              <w:rPr>
                <w:color w:val="000000"/>
                <w:lang w:eastAsia="id-ID"/>
              </w:rPr>
              <w:t>6</w:t>
            </w:r>
          </w:p>
        </w:tc>
        <w:tc>
          <w:tcPr>
            <w:tcW w:w="1676" w:type="dxa"/>
          </w:tcPr>
          <w:p w:rsidR="005B648D" w:rsidRPr="000C79B9" w:rsidRDefault="00E43FAD" w:rsidP="00E43FAD">
            <w:pPr>
              <w:pStyle w:val="ListParagraph"/>
              <w:tabs>
                <w:tab w:val="left" w:pos="1701"/>
              </w:tabs>
              <w:ind w:left="0"/>
              <w:jc w:val="both"/>
              <w:rPr>
                <w:color w:val="000000"/>
                <w:lang w:eastAsia="id-ID"/>
              </w:rPr>
            </w:pPr>
            <w:r w:rsidRPr="000C79B9">
              <w:rPr>
                <w:color w:val="000000"/>
                <w:lang w:eastAsia="id-ID"/>
              </w:rPr>
              <w:t>30</w:t>
            </w:r>
          </w:p>
        </w:tc>
      </w:tr>
      <w:tr w:rsidR="00E43FAD" w:rsidRPr="000C79B9" w:rsidTr="005B648D">
        <w:tc>
          <w:tcPr>
            <w:tcW w:w="675"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3.</w:t>
            </w:r>
          </w:p>
        </w:tc>
        <w:tc>
          <w:tcPr>
            <w:tcW w:w="2127"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 xml:space="preserve">Teweh Selatan </w:t>
            </w:r>
          </w:p>
        </w:tc>
        <w:tc>
          <w:tcPr>
            <w:tcW w:w="2310"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6</w:t>
            </w:r>
          </w:p>
        </w:tc>
        <w:tc>
          <w:tcPr>
            <w:tcW w:w="1676"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30</w:t>
            </w:r>
          </w:p>
        </w:tc>
      </w:tr>
      <w:tr w:rsidR="00E43FAD" w:rsidRPr="000C79B9" w:rsidTr="005B648D">
        <w:tc>
          <w:tcPr>
            <w:tcW w:w="675"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4.</w:t>
            </w:r>
          </w:p>
        </w:tc>
        <w:tc>
          <w:tcPr>
            <w:tcW w:w="2127"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Teweh Timur</w:t>
            </w:r>
          </w:p>
        </w:tc>
        <w:tc>
          <w:tcPr>
            <w:tcW w:w="2310"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5</w:t>
            </w:r>
          </w:p>
        </w:tc>
        <w:tc>
          <w:tcPr>
            <w:tcW w:w="1676"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30</w:t>
            </w:r>
          </w:p>
        </w:tc>
      </w:tr>
      <w:tr w:rsidR="00E43FAD" w:rsidRPr="000C79B9" w:rsidTr="005B648D">
        <w:tc>
          <w:tcPr>
            <w:tcW w:w="675"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5.</w:t>
            </w:r>
          </w:p>
        </w:tc>
        <w:tc>
          <w:tcPr>
            <w:tcW w:w="2127"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Gunung Timang</w:t>
            </w:r>
          </w:p>
        </w:tc>
        <w:tc>
          <w:tcPr>
            <w:tcW w:w="2310"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6</w:t>
            </w:r>
          </w:p>
        </w:tc>
        <w:tc>
          <w:tcPr>
            <w:tcW w:w="1676"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30</w:t>
            </w:r>
          </w:p>
        </w:tc>
      </w:tr>
      <w:tr w:rsidR="00E43FAD" w:rsidRPr="000C79B9" w:rsidTr="005B648D">
        <w:tc>
          <w:tcPr>
            <w:tcW w:w="675"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6.</w:t>
            </w:r>
          </w:p>
        </w:tc>
        <w:tc>
          <w:tcPr>
            <w:tcW w:w="2127"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Gunung Purei</w:t>
            </w:r>
          </w:p>
        </w:tc>
        <w:tc>
          <w:tcPr>
            <w:tcW w:w="2310"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5</w:t>
            </w:r>
          </w:p>
        </w:tc>
        <w:tc>
          <w:tcPr>
            <w:tcW w:w="1676"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30</w:t>
            </w:r>
          </w:p>
        </w:tc>
      </w:tr>
      <w:tr w:rsidR="00E43FAD" w:rsidRPr="000C79B9" w:rsidTr="005B648D">
        <w:tc>
          <w:tcPr>
            <w:tcW w:w="675"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7.</w:t>
            </w:r>
          </w:p>
        </w:tc>
        <w:tc>
          <w:tcPr>
            <w:tcW w:w="2127"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Lahei</w:t>
            </w:r>
          </w:p>
        </w:tc>
        <w:tc>
          <w:tcPr>
            <w:tcW w:w="2310"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6</w:t>
            </w:r>
          </w:p>
        </w:tc>
        <w:tc>
          <w:tcPr>
            <w:tcW w:w="1676"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30</w:t>
            </w:r>
          </w:p>
        </w:tc>
      </w:tr>
      <w:tr w:rsidR="00E43FAD" w:rsidRPr="000C79B9" w:rsidTr="005B648D">
        <w:tc>
          <w:tcPr>
            <w:tcW w:w="675"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8.</w:t>
            </w:r>
          </w:p>
        </w:tc>
        <w:tc>
          <w:tcPr>
            <w:tcW w:w="2127"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Lahei Barat</w:t>
            </w:r>
          </w:p>
        </w:tc>
        <w:tc>
          <w:tcPr>
            <w:tcW w:w="2310"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5</w:t>
            </w:r>
          </w:p>
        </w:tc>
        <w:tc>
          <w:tcPr>
            <w:tcW w:w="1676"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30</w:t>
            </w:r>
          </w:p>
        </w:tc>
      </w:tr>
      <w:tr w:rsidR="00E43FAD" w:rsidRPr="000C79B9" w:rsidTr="005B648D">
        <w:tc>
          <w:tcPr>
            <w:tcW w:w="675"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9.</w:t>
            </w:r>
          </w:p>
        </w:tc>
        <w:tc>
          <w:tcPr>
            <w:tcW w:w="2127"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Montalat</w:t>
            </w:r>
          </w:p>
        </w:tc>
        <w:tc>
          <w:tcPr>
            <w:tcW w:w="2310"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5</w:t>
            </w:r>
          </w:p>
        </w:tc>
        <w:tc>
          <w:tcPr>
            <w:tcW w:w="1676"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30</w:t>
            </w:r>
          </w:p>
        </w:tc>
      </w:tr>
      <w:tr w:rsidR="00E43FAD" w:rsidRPr="000C79B9" w:rsidTr="005B648D">
        <w:tc>
          <w:tcPr>
            <w:tcW w:w="675" w:type="dxa"/>
          </w:tcPr>
          <w:p w:rsidR="00E43FAD" w:rsidRPr="000C79B9" w:rsidRDefault="00E43FAD" w:rsidP="00E43FAD">
            <w:pPr>
              <w:pStyle w:val="ListParagraph"/>
              <w:tabs>
                <w:tab w:val="left" w:pos="1701"/>
              </w:tabs>
              <w:ind w:left="0"/>
              <w:jc w:val="both"/>
              <w:rPr>
                <w:color w:val="000000"/>
                <w:lang w:eastAsia="id-ID"/>
              </w:rPr>
            </w:pPr>
          </w:p>
        </w:tc>
        <w:tc>
          <w:tcPr>
            <w:tcW w:w="2127"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jumlah</w:t>
            </w:r>
          </w:p>
        </w:tc>
        <w:tc>
          <w:tcPr>
            <w:tcW w:w="2310"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50 RTLH</w:t>
            </w:r>
          </w:p>
        </w:tc>
        <w:tc>
          <w:tcPr>
            <w:tcW w:w="1676" w:type="dxa"/>
          </w:tcPr>
          <w:p w:rsidR="00E43FAD" w:rsidRPr="000C79B9" w:rsidRDefault="00E43FAD" w:rsidP="00E43FAD">
            <w:pPr>
              <w:pStyle w:val="ListParagraph"/>
              <w:tabs>
                <w:tab w:val="left" w:pos="1701"/>
              </w:tabs>
              <w:ind w:left="0"/>
              <w:jc w:val="both"/>
              <w:rPr>
                <w:color w:val="000000"/>
                <w:lang w:eastAsia="id-ID"/>
              </w:rPr>
            </w:pPr>
            <w:r w:rsidRPr="000C79B9">
              <w:rPr>
                <w:color w:val="000000"/>
                <w:lang w:eastAsia="id-ID"/>
              </w:rPr>
              <w:t>270 Rumah</w:t>
            </w:r>
          </w:p>
        </w:tc>
      </w:tr>
    </w:tbl>
    <w:p w:rsidR="00DD47B1" w:rsidRPr="000C79B9" w:rsidRDefault="00DD47B1" w:rsidP="005B648D">
      <w:pPr>
        <w:pStyle w:val="ListParagraph"/>
        <w:tabs>
          <w:tab w:val="left" w:pos="1701"/>
        </w:tabs>
        <w:spacing w:line="360" w:lineRule="auto"/>
        <w:ind w:left="1701"/>
        <w:jc w:val="both"/>
        <w:rPr>
          <w:color w:val="000000"/>
          <w:lang w:eastAsia="id-ID"/>
        </w:rPr>
      </w:pPr>
    </w:p>
    <w:p w:rsidR="00DD47B1" w:rsidRPr="000C79B9" w:rsidRDefault="00DD47B1" w:rsidP="006231F9">
      <w:pPr>
        <w:pStyle w:val="ListParagraph"/>
        <w:numPr>
          <w:ilvl w:val="0"/>
          <w:numId w:val="3"/>
        </w:numPr>
        <w:tabs>
          <w:tab w:val="left" w:pos="851"/>
        </w:tabs>
        <w:spacing w:line="360" w:lineRule="auto"/>
        <w:ind w:left="851" w:hanging="425"/>
        <w:jc w:val="both"/>
      </w:pPr>
      <w:r w:rsidRPr="000C79B9">
        <w:t>Program BSPS.</w:t>
      </w:r>
    </w:p>
    <w:p w:rsidR="00DD47B1" w:rsidRPr="000C79B9" w:rsidRDefault="00DD47B1" w:rsidP="005C5435">
      <w:pPr>
        <w:tabs>
          <w:tab w:val="left" w:pos="1701"/>
        </w:tabs>
        <w:spacing w:line="360" w:lineRule="auto"/>
        <w:ind w:left="851"/>
        <w:jc w:val="both"/>
        <w:rPr>
          <w:color w:val="000000"/>
          <w:lang w:eastAsia="id-ID"/>
        </w:rPr>
      </w:pPr>
      <w:r w:rsidRPr="000C79B9">
        <w:rPr>
          <w:color w:val="000000"/>
          <w:lang w:eastAsia="id-ID"/>
        </w:rPr>
        <w:t xml:space="preserve">Bantuan APBN untuk Kabupaten Barito Utara selain Bantuan Stimulasi  Perumahan Swadaya sebanyak 270 buah rumah </w:t>
      </w:r>
      <w:r w:rsidR="005C5435" w:rsidRPr="000C79B9">
        <w:rPr>
          <w:color w:val="000000"/>
          <w:lang w:eastAsia="id-ID"/>
        </w:rPr>
        <w:t xml:space="preserve">Terlaksana 100 % dan </w:t>
      </w:r>
      <w:r w:rsidRPr="000C79B9">
        <w:rPr>
          <w:color w:val="000000"/>
          <w:lang w:eastAsia="id-ID"/>
        </w:rPr>
        <w:t xml:space="preserve"> 1 unit Rumah Susun Sewa untuk Karyawan RSUD Muara Teweh. </w:t>
      </w:r>
    </w:p>
    <w:p w:rsidR="00DD47B1" w:rsidRPr="000C79B9" w:rsidRDefault="00DD47B1" w:rsidP="00DD47B1">
      <w:pPr>
        <w:pStyle w:val="ListParagraph"/>
        <w:tabs>
          <w:tab w:val="left" w:pos="851"/>
        </w:tabs>
        <w:spacing w:line="360" w:lineRule="auto"/>
        <w:ind w:left="851"/>
        <w:jc w:val="both"/>
      </w:pPr>
    </w:p>
    <w:p w:rsidR="00DD47B1" w:rsidRPr="000C79B9" w:rsidRDefault="00DD47B1" w:rsidP="006231F9">
      <w:pPr>
        <w:pStyle w:val="ListParagraph"/>
        <w:numPr>
          <w:ilvl w:val="0"/>
          <w:numId w:val="3"/>
        </w:numPr>
        <w:tabs>
          <w:tab w:val="left" w:pos="851"/>
        </w:tabs>
        <w:spacing w:line="360" w:lineRule="auto"/>
        <w:ind w:left="851" w:hanging="425"/>
        <w:jc w:val="both"/>
      </w:pPr>
      <w:r w:rsidRPr="000C79B9">
        <w:t>Program Kebijakan Pemukiman Daerah</w:t>
      </w:r>
    </w:p>
    <w:p w:rsidR="00DD47B1" w:rsidRPr="000C79B9" w:rsidRDefault="00DD47B1" w:rsidP="00DD47B1">
      <w:pPr>
        <w:pStyle w:val="ListParagraph"/>
        <w:tabs>
          <w:tab w:val="left" w:pos="851"/>
        </w:tabs>
        <w:spacing w:line="360" w:lineRule="auto"/>
        <w:ind w:left="851"/>
        <w:jc w:val="both"/>
      </w:pPr>
      <w:r w:rsidRPr="000C79B9">
        <w:t xml:space="preserve">Kegiatan terlaksana 100 % dengan hasil 1 Dokumen </w:t>
      </w:r>
      <w:r w:rsidRPr="000C79B9">
        <w:rPr>
          <w:rFonts w:eastAsia="Arial"/>
        </w:rPr>
        <w:t xml:space="preserve">Lokasi Perumahan Kumuh dan Permukiman Kumuh di Kabupaten Barito Utara berdasarkan </w:t>
      </w:r>
      <w:r w:rsidRPr="000C79B9">
        <w:t xml:space="preserve"> </w:t>
      </w:r>
      <w:r w:rsidRPr="000C79B9">
        <w:rPr>
          <w:rFonts w:eastAsia="Arial"/>
        </w:rPr>
        <w:t>Keputusan Bupati Barito Utara Nomor 188.45/425/2018 tentang Penetapan Lokasi Perumahan Kumuh dan Permukiman Kumuh di Kabupaten Barito Utara</w:t>
      </w:r>
      <w:r w:rsidRPr="000C79B9">
        <w:t>.</w:t>
      </w:r>
    </w:p>
    <w:p w:rsidR="00DD47B1" w:rsidRPr="000C79B9" w:rsidRDefault="00DD47B1" w:rsidP="00DD47B1">
      <w:pPr>
        <w:pStyle w:val="ListParagraph"/>
        <w:tabs>
          <w:tab w:val="left" w:pos="851"/>
        </w:tabs>
        <w:spacing w:line="360" w:lineRule="auto"/>
        <w:ind w:left="851"/>
        <w:jc w:val="both"/>
      </w:pPr>
      <w:r w:rsidRPr="000C79B9">
        <w:t>Ditunjang dengan 1 dokumen RP3KP (</w:t>
      </w:r>
      <w:r w:rsidRPr="000C79B9">
        <w:rPr>
          <w:rFonts w:eastAsia="Tahoma"/>
        </w:rPr>
        <w:t>Rencana Pembangunan Pengembangan Perumahan dan Kawasan Permukiman) Kabupaten Barito Utara.</w:t>
      </w:r>
    </w:p>
    <w:p w:rsidR="00DD47B1" w:rsidRPr="000C79B9" w:rsidRDefault="00DD47B1" w:rsidP="006231F9">
      <w:pPr>
        <w:pStyle w:val="ListParagraph"/>
        <w:numPr>
          <w:ilvl w:val="0"/>
          <w:numId w:val="3"/>
        </w:numPr>
        <w:tabs>
          <w:tab w:val="left" w:pos="851"/>
        </w:tabs>
        <w:spacing w:line="360" w:lineRule="auto"/>
        <w:ind w:left="851" w:hanging="425"/>
        <w:jc w:val="both"/>
      </w:pPr>
      <w:r w:rsidRPr="000C79B9">
        <w:t xml:space="preserve">Program Peningkatan/Rehabilitasi Sarana dan Prasarana Pemukiman </w:t>
      </w:r>
    </w:p>
    <w:p w:rsidR="00DD47B1" w:rsidRPr="000C79B9" w:rsidRDefault="00DE3975" w:rsidP="00DE3975">
      <w:pPr>
        <w:pStyle w:val="ListParagraph"/>
        <w:tabs>
          <w:tab w:val="left" w:pos="851"/>
        </w:tabs>
        <w:spacing w:line="360" w:lineRule="auto"/>
        <w:ind w:left="851"/>
        <w:jc w:val="both"/>
      </w:pPr>
      <w:r w:rsidRPr="000C79B9">
        <w:t xml:space="preserve">Kegiatan terlaksana 100 % berupa Perencanaan detail Rehabilitasi kawasan banjir tepian Sungai Bengaris; </w:t>
      </w:r>
      <w:r w:rsidRPr="000C79B9">
        <w:rPr>
          <w:lang w:val="en-US"/>
        </w:rPr>
        <w:t>Penyusunan DED penataan lingkungan tepian sungai bengaris</w:t>
      </w:r>
    </w:p>
    <w:p w:rsidR="00DE3975" w:rsidRPr="000C79B9" w:rsidRDefault="00DE3975" w:rsidP="00DE3975">
      <w:pPr>
        <w:pStyle w:val="ListParagraph"/>
        <w:tabs>
          <w:tab w:val="left" w:pos="851"/>
        </w:tabs>
        <w:spacing w:line="360" w:lineRule="auto"/>
        <w:ind w:left="851"/>
        <w:jc w:val="both"/>
      </w:pPr>
    </w:p>
    <w:p w:rsidR="00DE3975" w:rsidRPr="000C79B9" w:rsidRDefault="00DE3975" w:rsidP="00E80CF2">
      <w:pPr>
        <w:pStyle w:val="ListParagraph"/>
        <w:numPr>
          <w:ilvl w:val="0"/>
          <w:numId w:val="3"/>
        </w:numPr>
        <w:tabs>
          <w:tab w:val="left" w:pos="851"/>
        </w:tabs>
        <w:spacing w:line="360" w:lineRule="auto"/>
        <w:ind w:left="851" w:hanging="425"/>
        <w:jc w:val="both"/>
      </w:pPr>
      <w:r w:rsidRPr="000C79B9">
        <w:t>Program Pen</w:t>
      </w:r>
      <w:r w:rsidR="00950D6B" w:rsidRPr="000C79B9">
        <w:rPr>
          <w:lang w:val="en-ID"/>
        </w:rPr>
        <w:t>ingkatan Kesiagaan dan Pencegahan Bahaya Kebakaran.</w:t>
      </w:r>
    </w:p>
    <w:p w:rsidR="00FE67E9" w:rsidRPr="000C79B9" w:rsidRDefault="00E80CF2" w:rsidP="00E80CF2">
      <w:pPr>
        <w:pStyle w:val="ListParagraph"/>
        <w:tabs>
          <w:tab w:val="left" w:pos="851"/>
        </w:tabs>
        <w:spacing w:line="360" w:lineRule="auto"/>
        <w:ind w:left="644" w:hanging="425"/>
        <w:jc w:val="both"/>
        <w:rPr>
          <w:lang w:val="en-ID"/>
        </w:rPr>
      </w:pPr>
      <w:r w:rsidRPr="000C79B9">
        <w:rPr>
          <w:lang w:val="en-ID"/>
        </w:rPr>
        <w:tab/>
      </w:r>
      <w:r w:rsidRPr="000C79B9">
        <w:rPr>
          <w:lang w:val="en-ID"/>
        </w:rPr>
        <w:tab/>
      </w:r>
      <w:r w:rsidR="00FE67E9" w:rsidRPr="000C79B9">
        <w:t xml:space="preserve">Program ini terdiri dari </w:t>
      </w:r>
      <w:r w:rsidR="00FE67E9" w:rsidRPr="000C79B9">
        <w:rPr>
          <w:lang w:val="en-ID"/>
        </w:rPr>
        <w:t>4 (empat)</w:t>
      </w:r>
      <w:r w:rsidR="00FE67E9" w:rsidRPr="000C79B9">
        <w:t xml:space="preserve"> kegiatan terlaksana 100 % yaitu</w:t>
      </w:r>
      <w:r w:rsidR="00FE67E9" w:rsidRPr="000C79B9">
        <w:rPr>
          <w:lang w:val="en-ID"/>
        </w:rPr>
        <w:t xml:space="preserve"> :</w:t>
      </w:r>
    </w:p>
    <w:p w:rsidR="00FE67E9" w:rsidRPr="000C79B9" w:rsidRDefault="00E80CF2" w:rsidP="00E80CF2">
      <w:pPr>
        <w:pStyle w:val="ListParagraph"/>
        <w:tabs>
          <w:tab w:val="left" w:pos="851"/>
          <w:tab w:val="left" w:pos="1276"/>
        </w:tabs>
        <w:spacing w:line="360" w:lineRule="auto"/>
        <w:ind w:left="1269" w:hanging="1050"/>
        <w:jc w:val="both"/>
        <w:rPr>
          <w:lang w:val="en-ID"/>
        </w:rPr>
      </w:pPr>
      <w:r w:rsidRPr="000C79B9">
        <w:rPr>
          <w:lang w:val="en-ID"/>
        </w:rPr>
        <w:tab/>
      </w:r>
      <w:r w:rsidR="00FE67E9" w:rsidRPr="000C79B9">
        <w:t>1)</w:t>
      </w:r>
      <w:r w:rsidR="00FE67E9" w:rsidRPr="000C79B9">
        <w:rPr>
          <w:lang w:val="en-ID"/>
        </w:rPr>
        <w:tab/>
      </w:r>
      <w:r w:rsidR="00FE67E9" w:rsidRPr="000C79B9">
        <w:t>Pe</w:t>
      </w:r>
      <w:r w:rsidR="00FE67E9" w:rsidRPr="000C79B9">
        <w:rPr>
          <w:lang w:val="en-ID"/>
        </w:rPr>
        <w:t>ngadaan Sarana dan Prasarana Pencegahan Bahaya   Kebakaran</w:t>
      </w:r>
      <w:r w:rsidR="00FE67E9" w:rsidRPr="000C79B9">
        <w:t xml:space="preserve"> </w:t>
      </w:r>
      <w:r w:rsidR="00FE67E9" w:rsidRPr="000C79B9">
        <w:tab/>
        <w:t xml:space="preserve"> </w:t>
      </w:r>
    </w:p>
    <w:p w:rsidR="00FE67E9" w:rsidRPr="000C79B9" w:rsidRDefault="00E80CF2" w:rsidP="00E80CF2">
      <w:pPr>
        <w:pStyle w:val="ListParagraph"/>
        <w:tabs>
          <w:tab w:val="left" w:pos="851"/>
          <w:tab w:val="left" w:pos="1134"/>
        </w:tabs>
        <w:spacing w:line="360" w:lineRule="auto"/>
        <w:ind w:left="644" w:hanging="425"/>
        <w:jc w:val="both"/>
        <w:rPr>
          <w:lang w:val="en-ID"/>
        </w:rPr>
      </w:pPr>
      <w:r w:rsidRPr="000C79B9">
        <w:rPr>
          <w:lang w:val="en-ID"/>
        </w:rPr>
        <w:lastRenderedPageBreak/>
        <w:tab/>
      </w:r>
      <w:r w:rsidRPr="000C79B9">
        <w:rPr>
          <w:lang w:val="en-ID"/>
        </w:rPr>
        <w:tab/>
      </w:r>
      <w:r w:rsidRPr="000C79B9">
        <w:rPr>
          <w:lang w:val="en-ID"/>
        </w:rPr>
        <w:tab/>
      </w:r>
      <w:r w:rsidR="00FE67E9" w:rsidRPr="000C79B9">
        <w:rPr>
          <w:lang w:val="en-ID"/>
        </w:rPr>
        <w:t>- Pengadaan Hidrant Kebakaran</w:t>
      </w:r>
    </w:p>
    <w:p w:rsidR="00FE67E9" w:rsidRPr="000C79B9" w:rsidRDefault="00E80CF2" w:rsidP="002F1F41">
      <w:pPr>
        <w:pStyle w:val="ListParagraph"/>
        <w:tabs>
          <w:tab w:val="left" w:pos="851"/>
          <w:tab w:val="left" w:pos="1276"/>
        </w:tabs>
        <w:spacing w:line="360" w:lineRule="auto"/>
        <w:ind w:left="1269" w:hanging="1050"/>
        <w:jc w:val="both"/>
        <w:rPr>
          <w:lang w:val="en-ID"/>
        </w:rPr>
      </w:pPr>
      <w:r w:rsidRPr="000C79B9">
        <w:rPr>
          <w:lang w:val="en-ID"/>
        </w:rPr>
        <w:tab/>
      </w:r>
      <w:r w:rsidR="00FE67E9" w:rsidRPr="000C79B9">
        <w:rPr>
          <w:lang w:val="en-ID"/>
        </w:rPr>
        <w:t xml:space="preserve">2) </w:t>
      </w:r>
      <w:r w:rsidR="002F1F41" w:rsidRPr="000C79B9">
        <w:rPr>
          <w:lang w:val="en-ID"/>
        </w:rPr>
        <w:tab/>
      </w:r>
      <w:r w:rsidR="00FE67E9" w:rsidRPr="000C79B9">
        <w:rPr>
          <w:lang w:val="en-ID"/>
        </w:rPr>
        <w:t>Pemeliharaan Sarana dan Prasarana Pencegahan Bahaya Kebakaran</w:t>
      </w:r>
    </w:p>
    <w:p w:rsidR="00FE67E9" w:rsidRPr="000C79B9" w:rsidRDefault="002F1F41" w:rsidP="00E80CF2">
      <w:pPr>
        <w:pStyle w:val="ListParagraph"/>
        <w:tabs>
          <w:tab w:val="left" w:pos="851"/>
          <w:tab w:val="left" w:pos="1134"/>
        </w:tabs>
        <w:spacing w:line="360" w:lineRule="auto"/>
        <w:ind w:left="644" w:hanging="425"/>
        <w:jc w:val="both"/>
        <w:rPr>
          <w:lang w:val="en-ID"/>
        </w:rPr>
      </w:pPr>
      <w:r w:rsidRPr="000C79B9">
        <w:rPr>
          <w:lang w:val="en-ID"/>
        </w:rPr>
        <w:tab/>
      </w:r>
      <w:r w:rsidRPr="000C79B9">
        <w:rPr>
          <w:lang w:val="en-ID"/>
        </w:rPr>
        <w:tab/>
      </w:r>
      <w:r w:rsidRPr="000C79B9">
        <w:rPr>
          <w:lang w:val="en-ID"/>
        </w:rPr>
        <w:tab/>
      </w:r>
      <w:r w:rsidR="00FE67E9" w:rsidRPr="000C79B9">
        <w:rPr>
          <w:lang w:val="en-ID"/>
        </w:rPr>
        <w:t>- Pengadaan Mesin Pompa Air</w:t>
      </w:r>
    </w:p>
    <w:p w:rsidR="00FE67E9" w:rsidRPr="000C79B9" w:rsidRDefault="00FE67E9" w:rsidP="002F1F41">
      <w:pPr>
        <w:pStyle w:val="ListParagraph"/>
        <w:tabs>
          <w:tab w:val="left" w:pos="851"/>
          <w:tab w:val="left" w:pos="1134"/>
          <w:tab w:val="left" w:pos="1276"/>
        </w:tabs>
        <w:spacing w:line="360" w:lineRule="auto"/>
        <w:ind w:left="1276" w:hanging="425"/>
        <w:jc w:val="both"/>
        <w:rPr>
          <w:lang w:val="en-ID"/>
        </w:rPr>
      </w:pPr>
      <w:r w:rsidRPr="000C79B9">
        <w:rPr>
          <w:lang w:val="en-ID"/>
        </w:rPr>
        <w:t xml:space="preserve">3) </w:t>
      </w:r>
      <w:r w:rsidR="002F1F41" w:rsidRPr="000C79B9">
        <w:rPr>
          <w:lang w:val="en-ID"/>
        </w:rPr>
        <w:tab/>
      </w:r>
      <w:r w:rsidR="002F1F41" w:rsidRPr="000C79B9">
        <w:rPr>
          <w:lang w:val="en-ID"/>
        </w:rPr>
        <w:tab/>
      </w:r>
      <w:r w:rsidRPr="000C79B9">
        <w:rPr>
          <w:lang w:val="en-ID"/>
        </w:rPr>
        <w:t>Rehabilitasi Sarana dan Prasarana Pencegahan Bahaya     Kebakaran</w:t>
      </w:r>
    </w:p>
    <w:p w:rsidR="00FE67E9" w:rsidRPr="000C79B9" w:rsidRDefault="002F1F41" w:rsidP="00E80CF2">
      <w:pPr>
        <w:pStyle w:val="ListParagraph"/>
        <w:tabs>
          <w:tab w:val="left" w:pos="851"/>
          <w:tab w:val="left" w:pos="1134"/>
        </w:tabs>
        <w:spacing w:line="360" w:lineRule="auto"/>
        <w:ind w:left="644" w:hanging="425"/>
        <w:jc w:val="both"/>
        <w:rPr>
          <w:lang w:val="en-ID"/>
        </w:rPr>
      </w:pPr>
      <w:r w:rsidRPr="000C79B9">
        <w:rPr>
          <w:lang w:val="en-ID"/>
        </w:rPr>
        <w:tab/>
      </w:r>
      <w:r w:rsidRPr="000C79B9">
        <w:rPr>
          <w:lang w:val="en-ID"/>
        </w:rPr>
        <w:tab/>
      </w:r>
      <w:r w:rsidRPr="000C79B9">
        <w:rPr>
          <w:lang w:val="en-ID"/>
        </w:rPr>
        <w:tab/>
      </w:r>
      <w:r w:rsidR="00FE67E9" w:rsidRPr="000C79B9">
        <w:rPr>
          <w:lang w:val="en-ID"/>
        </w:rPr>
        <w:t>- Belanja Bahan Baku Bangunan</w:t>
      </w:r>
    </w:p>
    <w:p w:rsidR="00FE67E9" w:rsidRPr="000C79B9" w:rsidRDefault="002F1F41" w:rsidP="002F1F41">
      <w:pPr>
        <w:pStyle w:val="ListParagraph"/>
        <w:tabs>
          <w:tab w:val="left" w:pos="851"/>
          <w:tab w:val="left" w:pos="1276"/>
        </w:tabs>
        <w:spacing w:line="360" w:lineRule="auto"/>
        <w:ind w:left="644" w:hanging="425"/>
        <w:jc w:val="both"/>
        <w:rPr>
          <w:lang w:val="en-ID"/>
        </w:rPr>
      </w:pPr>
      <w:r w:rsidRPr="000C79B9">
        <w:rPr>
          <w:lang w:val="en-ID"/>
        </w:rPr>
        <w:tab/>
      </w:r>
      <w:r w:rsidRPr="000C79B9">
        <w:rPr>
          <w:lang w:val="en-ID"/>
        </w:rPr>
        <w:tab/>
      </w:r>
      <w:r w:rsidR="00FE67E9" w:rsidRPr="000C79B9">
        <w:rPr>
          <w:lang w:val="en-ID"/>
        </w:rPr>
        <w:t>4)</w:t>
      </w:r>
      <w:r w:rsidR="00FE67E9" w:rsidRPr="000C79B9">
        <w:rPr>
          <w:lang w:val="en-ID"/>
        </w:rPr>
        <w:tab/>
        <w:t>Peningkatan Pelayanan Penanggulangan Bahaya Kebakaran</w:t>
      </w:r>
    </w:p>
    <w:p w:rsidR="00FE67E9" w:rsidRPr="000C79B9" w:rsidRDefault="00FE67E9" w:rsidP="002F1F41">
      <w:pPr>
        <w:pStyle w:val="ListParagraph"/>
        <w:tabs>
          <w:tab w:val="left" w:pos="851"/>
          <w:tab w:val="left" w:pos="1134"/>
        </w:tabs>
        <w:spacing w:line="360" w:lineRule="auto"/>
        <w:ind w:left="644" w:hanging="425"/>
        <w:jc w:val="both"/>
        <w:rPr>
          <w:lang w:val="en-ID"/>
        </w:rPr>
      </w:pPr>
      <w:r w:rsidRPr="000C79B9">
        <w:rPr>
          <w:lang w:val="en-ID"/>
        </w:rPr>
        <w:tab/>
      </w:r>
      <w:r w:rsidR="002F1F41" w:rsidRPr="000C79B9">
        <w:rPr>
          <w:lang w:val="en-ID"/>
        </w:rPr>
        <w:tab/>
      </w:r>
      <w:r w:rsidR="002F1F41" w:rsidRPr="000C79B9">
        <w:rPr>
          <w:lang w:val="en-ID"/>
        </w:rPr>
        <w:tab/>
      </w:r>
      <w:r w:rsidRPr="000C79B9">
        <w:rPr>
          <w:lang w:val="en-ID"/>
        </w:rPr>
        <w:t>- Pemasangan Jaringan Distribusi Kebakaran</w:t>
      </w:r>
    </w:p>
    <w:p w:rsidR="002F1F41" w:rsidRPr="000C79B9" w:rsidRDefault="002F1F41" w:rsidP="002F1F41">
      <w:pPr>
        <w:pStyle w:val="ListParagraph"/>
        <w:tabs>
          <w:tab w:val="left" w:pos="851"/>
          <w:tab w:val="left" w:pos="1134"/>
        </w:tabs>
        <w:spacing w:line="360" w:lineRule="auto"/>
        <w:ind w:left="644" w:hanging="425"/>
        <w:jc w:val="both"/>
      </w:pPr>
    </w:p>
    <w:p w:rsidR="00B72285" w:rsidRPr="000C79B9" w:rsidRDefault="00B72285" w:rsidP="00FE67E9">
      <w:pPr>
        <w:pStyle w:val="ListParagraph"/>
        <w:numPr>
          <w:ilvl w:val="0"/>
          <w:numId w:val="3"/>
        </w:numPr>
        <w:tabs>
          <w:tab w:val="left" w:pos="851"/>
        </w:tabs>
        <w:spacing w:line="360" w:lineRule="auto"/>
        <w:ind w:left="851" w:hanging="425"/>
        <w:jc w:val="both"/>
      </w:pPr>
      <w:r w:rsidRPr="000C79B9">
        <w:t>Program</w:t>
      </w:r>
      <w:r w:rsidRPr="000C79B9">
        <w:rPr>
          <w:lang w:val="en-ID"/>
        </w:rPr>
        <w:t xml:space="preserve"> Pengembangan Penyehatan Lingkungan Permukiman</w:t>
      </w:r>
    </w:p>
    <w:p w:rsidR="00B72285" w:rsidRPr="000C79B9" w:rsidRDefault="00B72285" w:rsidP="00B72285">
      <w:pPr>
        <w:pStyle w:val="ListParagraph"/>
        <w:tabs>
          <w:tab w:val="left" w:pos="851"/>
        </w:tabs>
        <w:spacing w:line="360" w:lineRule="auto"/>
        <w:ind w:left="851"/>
        <w:jc w:val="both"/>
        <w:rPr>
          <w:lang w:val="en-ID"/>
        </w:rPr>
      </w:pPr>
      <w:r w:rsidRPr="000C79B9">
        <w:t xml:space="preserve">Program ini terdiri dari </w:t>
      </w:r>
      <w:r w:rsidRPr="000C79B9">
        <w:rPr>
          <w:lang w:val="en-ID"/>
        </w:rPr>
        <w:t>2 (dua)</w:t>
      </w:r>
      <w:r w:rsidRPr="000C79B9">
        <w:t xml:space="preserve"> kegiatan terlaksana 100 % yaitu</w:t>
      </w:r>
      <w:r w:rsidRPr="000C79B9">
        <w:rPr>
          <w:lang w:val="en-ID"/>
        </w:rPr>
        <w:t xml:space="preserve"> :</w:t>
      </w:r>
    </w:p>
    <w:p w:rsidR="00B72285" w:rsidRPr="000C79B9" w:rsidRDefault="00B72285" w:rsidP="002F1F41">
      <w:pPr>
        <w:pStyle w:val="ListParagraph"/>
        <w:tabs>
          <w:tab w:val="left" w:pos="1276"/>
        </w:tabs>
        <w:spacing w:line="360" w:lineRule="auto"/>
        <w:ind w:left="1134" w:hanging="283"/>
        <w:jc w:val="both"/>
        <w:rPr>
          <w:lang w:val="en-ID"/>
        </w:rPr>
      </w:pPr>
      <w:r w:rsidRPr="000C79B9">
        <w:t>1)</w:t>
      </w:r>
      <w:r w:rsidRPr="000C79B9">
        <w:rPr>
          <w:lang w:val="en-ID"/>
        </w:rPr>
        <w:tab/>
      </w:r>
      <w:r w:rsidR="002F1F41" w:rsidRPr="000C79B9">
        <w:rPr>
          <w:lang w:val="en-ID"/>
        </w:rPr>
        <w:tab/>
      </w:r>
      <w:r w:rsidRPr="000C79B9">
        <w:t>Pe</w:t>
      </w:r>
      <w:r w:rsidRPr="000C79B9">
        <w:rPr>
          <w:lang w:val="en-ID"/>
        </w:rPr>
        <w:t>nataan Kawasan Kumuh</w:t>
      </w:r>
      <w:r w:rsidRPr="000C79B9">
        <w:t xml:space="preserve"> </w:t>
      </w:r>
      <w:r w:rsidRPr="000C79B9">
        <w:tab/>
        <w:t xml:space="preserve"> </w:t>
      </w:r>
    </w:p>
    <w:p w:rsidR="00B72285" w:rsidRPr="000C79B9" w:rsidRDefault="002F1F41" w:rsidP="002F1F41">
      <w:pPr>
        <w:pStyle w:val="ListParagraph"/>
        <w:tabs>
          <w:tab w:val="left" w:pos="1134"/>
          <w:tab w:val="left" w:pos="1276"/>
          <w:tab w:val="left" w:pos="1560"/>
        </w:tabs>
        <w:spacing w:line="360" w:lineRule="auto"/>
        <w:ind w:left="1560" w:hanging="425"/>
        <w:jc w:val="both"/>
        <w:rPr>
          <w:lang w:val="en-ID"/>
        </w:rPr>
      </w:pPr>
      <w:r w:rsidRPr="000C79B9">
        <w:rPr>
          <w:lang w:val="en-ID"/>
        </w:rPr>
        <w:tab/>
      </w:r>
      <w:r w:rsidR="00B72285" w:rsidRPr="000C79B9">
        <w:rPr>
          <w:lang w:val="en-ID"/>
        </w:rPr>
        <w:t xml:space="preserve">- </w:t>
      </w:r>
      <w:r w:rsidRPr="000C79B9">
        <w:rPr>
          <w:lang w:val="en-ID"/>
        </w:rPr>
        <w:tab/>
      </w:r>
      <w:r w:rsidR="00B72285" w:rsidRPr="000C79B9">
        <w:rPr>
          <w:lang w:val="en-ID"/>
        </w:rPr>
        <w:t>Penyusunan DED Penataan Linkungan Tepian Sungai Bengaris</w:t>
      </w:r>
    </w:p>
    <w:p w:rsidR="00B72285" w:rsidRPr="000C79B9" w:rsidRDefault="00B72285" w:rsidP="002F1F41">
      <w:pPr>
        <w:pStyle w:val="ListParagraph"/>
        <w:tabs>
          <w:tab w:val="left" w:pos="1134"/>
          <w:tab w:val="left" w:pos="1276"/>
        </w:tabs>
        <w:spacing w:line="360" w:lineRule="auto"/>
        <w:ind w:left="1276" w:hanging="425"/>
        <w:jc w:val="both"/>
        <w:rPr>
          <w:lang w:val="en-ID"/>
        </w:rPr>
      </w:pPr>
      <w:r w:rsidRPr="000C79B9">
        <w:rPr>
          <w:lang w:val="en-ID"/>
        </w:rPr>
        <w:t xml:space="preserve">2) </w:t>
      </w:r>
      <w:r w:rsidR="002F1F41" w:rsidRPr="000C79B9">
        <w:rPr>
          <w:lang w:val="en-ID"/>
        </w:rPr>
        <w:tab/>
      </w:r>
      <w:r w:rsidR="002F1F41" w:rsidRPr="000C79B9">
        <w:rPr>
          <w:lang w:val="en-ID"/>
        </w:rPr>
        <w:tab/>
      </w:r>
      <w:r w:rsidRPr="000C79B9">
        <w:rPr>
          <w:lang w:val="en-ID"/>
        </w:rPr>
        <w:t>Pembangunan dan Pemeliharaan Drainase di Permukiman</w:t>
      </w:r>
    </w:p>
    <w:p w:rsidR="00B72285" w:rsidRPr="000C79B9" w:rsidRDefault="00B72285" w:rsidP="002F1F41">
      <w:pPr>
        <w:pStyle w:val="ListParagraph"/>
        <w:tabs>
          <w:tab w:val="left" w:pos="851"/>
          <w:tab w:val="left" w:pos="1134"/>
          <w:tab w:val="left" w:pos="1276"/>
        </w:tabs>
        <w:spacing w:line="360" w:lineRule="auto"/>
        <w:ind w:left="851"/>
        <w:jc w:val="both"/>
        <w:rPr>
          <w:lang w:val="en-ID"/>
        </w:rPr>
      </w:pPr>
      <w:r w:rsidRPr="000C79B9">
        <w:rPr>
          <w:lang w:val="en-ID"/>
        </w:rPr>
        <w:tab/>
        <w:t xml:space="preserve">- </w:t>
      </w:r>
      <w:r w:rsidRPr="000C79B9">
        <w:rPr>
          <w:lang w:val="en-US"/>
        </w:rPr>
        <w:t>Pembangunan drainase/ parit RT.08 Jl.H.Koyem Kel. Jingah</w:t>
      </w:r>
    </w:p>
    <w:p w:rsidR="006231F9" w:rsidRPr="000C79B9" w:rsidRDefault="006231F9" w:rsidP="006231F9">
      <w:pPr>
        <w:pStyle w:val="ListParagraph"/>
        <w:tabs>
          <w:tab w:val="left" w:pos="851"/>
          <w:tab w:val="left" w:pos="1134"/>
        </w:tabs>
        <w:spacing w:line="360" w:lineRule="auto"/>
        <w:ind w:left="851"/>
        <w:jc w:val="both"/>
      </w:pPr>
    </w:p>
    <w:p w:rsidR="00102ECA" w:rsidRPr="000C79B9" w:rsidRDefault="00102ECA" w:rsidP="00E80CF2">
      <w:pPr>
        <w:pStyle w:val="ListParagraph"/>
        <w:numPr>
          <w:ilvl w:val="0"/>
          <w:numId w:val="3"/>
        </w:numPr>
        <w:spacing w:line="360" w:lineRule="auto"/>
        <w:ind w:left="851" w:hanging="425"/>
        <w:jc w:val="both"/>
      </w:pPr>
      <w:r w:rsidRPr="000C79B9">
        <w:t>Program Pengelolaan Area</w:t>
      </w:r>
      <w:r w:rsidR="00130101" w:rsidRPr="000C79B9">
        <w:rPr>
          <w:lang w:val="en-ID"/>
        </w:rPr>
        <w:t>l</w:t>
      </w:r>
      <w:r w:rsidRPr="000C79B9">
        <w:t xml:space="preserve"> Pemakaman</w:t>
      </w:r>
    </w:p>
    <w:p w:rsidR="00130101" w:rsidRPr="000C79B9" w:rsidRDefault="00130101" w:rsidP="00130101">
      <w:pPr>
        <w:pStyle w:val="ListParagraph"/>
        <w:tabs>
          <w:tab w:val="left" w:pos="851"/>
        </w:tabs>
        <w:spacing w:line="360" w:lineRule="auto"/>
        <w:ind w:left="644"/>
        <w:jc w:val="both"/>
        <w:rPr>
          <w:lang w:val="en-ID"/>
        </w:rPr>
      </w:pPr>
      <w:r w:rsidRPr="000C79B9">
        <w:rPr>
          <w:lang w:val="en-ID"/>
        </w:rPr>
        <w:tab/>
      </w:r>
      <w:r w:rsidRPr="000C79B9">
        <w:t xml:space="preserve">Program ini terdiri dari </w:t>
      </w:r>
      <w:r w:rsidRPr="000C79B9">
        <w:rPr>
          <w:lang w:val="en-ID"/>
        </w:rPr>
        <w:t>2 (dua)</w:t>
      </w:r>
      <w:r w:rsidRPr="000C79B9">
        <w:t xml:space="preserve"> kegiatan terlaksana 100 % yaitu</w:t>
      </w:r>
      <w:r w:rsidRPr="000C79B9">
        <w:rPr>
          <w:lang w:val="en-ID"/>
        </w:rPr>
        <w:t xml:space="preserve"> :</w:t>
      </w:r>
    </w:p>
    <w:p w:rsidR="00130101" w:rsidRPr="000C79B9" w:rsidRDefault="00130101" w:rsidP="00130101">
      <w:pPr>
        <w:pStyle w:val="ListParagraph"/>
        <w:tabs>
          <w:tab w:val="left" w:pos="851"/>
        </w:tabs>
        <w:spacing w:line="360" w:lineRule="auto"/>
        <w:ind w:left="644"/>
        <w:jc w:val="both"/>
        <w:rPr>
          <w:lang w:val="en-ID"/>
        </w:rPr>
      </w:pPr>
      <w:r w:rsidRPr="000C79B9">
        <w:rPr>
          <w:lang w:val="en-ID"/>
        </w:rPr>
        <w:tab/>
        <w:t>1) Pengumpulan Data Base Jumlah Jiwa yang meninggal</w:t>
      </w:r>
    </w:p>
    <w:p w:rsidR="00130101" w:rsidRPr="000C79B9" w:rsidRDefault="00130101" w:rsidP="00130101">
      <w:pPr>
        <w:pStyle w:val="ListParagraph"/>
        <w:tabs>
          <w:tab w:val="left" w:pos="851"/>
        </w:tabs>
        <w:spacing w:line="360" w:lineRule="auto"/>
        <w:ind w:left="644"/>
        <w:jc w:val="both"/>
        <w:rPr>
          <w:lang w:val="en-ID"/>
        </w:rPr>
      </w:pPr>
      <w:r w:rsidRPr="000C79B9">
        <w:rPr>
          <w:lang w:val="en-ID"/>
        </w:rPr>
        <w:tab/>
        <w:t>2) Koordinasi Penataan Areal Pemakaman</w:t>
      </w:r>
    </w:p>
    <w:p w:rsidR="00130101" w:rsidRPr="000C79B9" w:rsidRDefault="00130101" w:rsidP="00130101">
      <w:pPr>
        <w:pStyle w:val="ListParagraph"/>
        <w:tabs>
          <w:tab w:val="left" w:pos="851"/>
        </w:tabs>
        <w:spacing w:line="360" w:lineRule="auto"/>
        <w:ind w:left="644"/>
        <w:jc w:val="both"/>
        <w:rPr>
          <w:lang w:val="en-ID"/>
        </w:rPr>
      </w:pPr>
      <w:r w:rsidRPr="000C79B9">
        <w:rPr>
          <w:lang w:val="en-ID"/>
        </w:rPr>
        <w:tab/>
        <w:t>3) Pembangunan sarana dan Prasarana Pemakaman</w:t>
      </w:r>
    </w:p>
    <w:p w:rsidR="00130101" w:rsidRPr="000C79B9" w:rsidRDefault="00130101" w:rsidP="00130101">
      <w:pPr>
        <w:pStyle w:val="ListParagraph"/>
        <w:tabs>
          <w:tab w:val="left" w:pos="851"/>
          <w:tab w:val="left" w:pos="1134"/>
        </w:tabs>
        <w:spacing w:line="360" w:lineRule="auto"/>
        <w:ind w:left="644"/>
        <w:jc w:val="both"/>
        <w:rPr>
          <w:lang w:val="en-ID"/>
        </w:rPr>
      </w:pPr>
      <w:r w:rsidRPr="000C79B9">
        <w:rPr>
          <w:lang w:val="en-ID"/>
        </w:rPr>
        <w:tab/>
      </w:r>
      <w:r w:rsidRPr="000C79B9">
        <w:rPr>
          <w:lang w:val="en-ID"/>
        </w:rPr>
        <w:tab/>
        <w:t>- Penyusunan masterplan TPU dalam Kota Muara Teweh</w:t>
      </w:r>
    </w:p>
    <w:p w:rsidR="00130101" w:rsidRPr="000C79B9" w:rsidRDefault="00130101" w:rsidP="00130101">
      <w:pPr>
        <w:pStyle w:val="ListParagraph"/>
        <w:tabs>
          <w:tab w:val="left" w:pos="851"/>
          <w:tab w:val="left" w:pos="1134"/>
        </w:tabs>
        <w:spacing w:line="360" w:lineRule="auto"/>
        <w:ind w:left="644"/>
        <w:jc w:val="both"/>
        <w:rPr>
          <w:lang w:val="en-ID"/>
        </w:rPr>
      </w:pPr>
      <w:r w:rsidRPr="000C79B9">
        <w:rPr>
          <w:lang w:val="en-ID"/>
        </w:rPr>
        <w:tab/>
      </w:r>
      <w:r w:rsidRPr="000C79B9">
        <w:rPr>
          <w:lang w:val="en-ID"/>
        </w:rPr>
        <w:tab/>
        <w:t>- Pembuatan Turap TPU muslimin Wonorejo Bukit Payung</w:t>
      </w:r>
    </w:p>
    <w:p w:rsidR="00130101" w:rsidRPr="000C79B9" w:rsidRDefault="00130101" w:rsidP="00130101">
      <w:pPr>
        <w:pStyle w:val="ListParagraph"/>
        <w:tabs>
          <w:tab w:val="left" w:pos="851"/>
          <w:tab w:val="left" w:pos="1134"/>
          <w:tab w:val="left" w:pos="1418"/>
        </w:tabs>
        <w:spacing w:line="360" w:lineRule="auto"/>
        <w:ind w:left="1418" w:hanging="284"/>
        <w:jc w:val="both"/>
        <w:rPr>
          <w:lang w:val="en-ID"/>
        </w:rPr>
      </w:pPr>
      <w:r w:rsidRPr="000C79B9">
        <w:rPr>
          <w:lang w:val="en-ID"/>
        </w:rPr>
        <w:t>- Pembuatan Pagar TPU Muslimin Adarun Nafiz Kelurahan Jingah</w:t>
      </w:r>
    </w:p>
    <w:p w:rsidR="00130101" w:rsidRPr="000C79B9" w:rsidRDefault="00130101" w:rsidP="00130101">
      <w:pPr>
        <w:pStyle w:val="ListParagraph"/>
        <w:tabs>
          <w:tab w:val="left" w:pos="851"/>
          <w:tab w:val="left" w:pos="1134"/>
          <w:tab w:val="left" w:pos="1418"/>
        </w:tabs>
        <w:spacing w:line="360" w:lineRule="auto"/>
        <w:ind w:left="1418" w:hanging="284"/>
        <w:jc w:val="both"/>
        <w:rPr>
          <w:lang w:val="en-ID"/>
        </w:rPr>
      </w:pPr>
      <w:r w:rsidRPr="000C79B9">
        <w:rPr>
          <w:lang w:val="en-ID"/>
        </w:rPr>
        <w:t>- Pembuatan Pagar TPU Muslimin Dermaga</w:t>
      </w:r>
    </w:p>
    <w:p w:rsidR="00130101" w:rsidRPr="000C79B9" w:rsidRDefault="00130101" w:rsidP="00130101">
      <w:pPr>
        <w:pStyle w:val="ListParagraph"/>
        <w:tabs>
          <w:tab w:val="left" w:pos="851"/>
          <w:tab w:val="left" w:pos="1134"/>
          <w:tab w:val="left" w:pos="1418"/>
        </w:tabs>
        <w:spacing w:line="360" w:lineRule="auto"/>
        <w:ind w:left="1418" w:hanging="284"/>
        <w:jc w:val="both"/>
        <w:rPr>
          <w:lang w:val="en-ID"/>
        </w:rPr>
      </w:pPr>
      <w:r w:rsidRPr="000C79B9">
        <w:rPr>
          <w:lang w:val="en-ID"/>
        </w:rPr>
        <w:t>- Peningkatan Jalan Komplek Pemakaman Km.7</w:t>
      </w:r>
    </w:p>
    <w:p w:rsidR="00130101" w:rsidRPr="000C79B9" w:rsidRDefault="00130101" w:rsidP="00130101">
      <w:pPr>
        <w:tabs>
          <w:tab w:val="left" w:pos="851"/>
          <w:tab w:val="left" w:pos="1134"/>
          <w:tab w:val="left" w:pos="1418"/>
        </w:tabs>
        <w:spacing w:line="360" w:lineRule="auto"/>
        <w:jc w:val="both"/>
        <w:rPr>
          <w:lang w:val="en-ID"/>
        </w:rPr>
      </w:pPr>
      <w:r w:rsidRPr="000C79B9">
        <w:rPr>
          <w:lang w:val="en-ID"/>
        </w:rPr>
        <w:tab/>
        <w:t>4) Kegiatan Pemeliharaan Sarana dan Prasarana Pemakaman</w:t>
      </w:r>
    </w:p>
    <w:p w:rsidR="00130101" w:rsidRPr="000C79B9" w:rsidRDefault="00130101" w:rsidP="00130101">
      <w:pPr>
        <w:tabs>
          <w:tab w:val="left" w:pos="851"/>
          <w:tab w:val="left" w:pos="1134"/>
          <w:tab w:val="left" w:pos="1418"/>
        </w:tabs>
        <w:spacing w:line="360" w:lineRule="auto"/>
        <w:jc w:val="both"/>
        <w:rPr>
          <w:lang w:val="en-ID"/>
        </w:rPr>
      </w:pPr>
      <w:r w:rsidRPr="000C79B9">
        <w:rPr>
          <w:lang w:val="en-ID"/>
        </w:rPr>
        <w:tab/>
        <w:t>5) Monitoring</w:t>
      </w:r>
      <w:r w:rsidR="00FE67E9" w:rsidRPr="000C79B9">
        <w:rPr>
          <w:lang w:val="en-ID"/>
        </w:rPr>
        <w:t>, Evaluasi</w:t>
      </w:r>
      <w:r w:rsidRPr="000C79B9">
        <w:rPr>
          <w:lang w:val="en-ID"/>
        </w:rPr>
        <w:t xml:space="preserve"> dan pelaporan</w:t>
      </w:r>
    </w:p>
    <w:p w:rsidR="00130101" w:rsidRPr="000C79B9" w:rsidRDefault="00130101" w:rsidP="00130101">
      <w:pPr>
        <w:pStyle w:val="ListParagraph"/>
        <w:tabs>
          <w:tab w:val="left" w:pos="851"/>
        </w:tabs>
        <w:spacing w:line="360" w:lineRule="auto"/>
        <w:ind w:left="851"/>
        <w:jc w:val="both"/>
        <w:rPr>
          <w:lang w:val="en-ID"/>
        </w:rPr>
      </w:pPr>
    </w:p>
    <w:p w:rsidR="00102ECA" w:rsidRDefault="00FE64BD" w:rsidP="00102ECA">
      <w:pPr>
        <w:pStyle w:val="ListParagraph"/>
        <w:tabs>
          <w:tab w:val="left" w:pos="851"/>
        </w:tabs>
        <w:spacing w:line="360" w:lineRule="auto"/>
        <w:ind w:left="851"/>
        <w:jc w:val="both"/>
      </w:pPr>
      <w:r w:rsidRPr="000C79B9">
        <w:t>Hasil pengumpulan data base untuk mendukung Indikator luas daya tampung persatuan penduduk dari luas lahan pemakaman yang tersedia,</w:t>
      </w:r>
      <w:r w:rsidR="00102ECA" w:rsidRPr="000C79B9">
        <w:t xml:space="preserve"> terlaksana </w:t>
      </w:r>
      <w:r w:rsidR="00F832A6" w:rsidRPr="000C79B9">
        <w:rPr>
          <w:lang w:val="en-ID"/>
        </w:rPr>
        <w:t>melebihi target d</w:t>
      </w:r>
      <w:r w:rsidR="00BE6D5B" w:rsidRPr="000C79B9">
        <w:rPr>
          <w:lang w:val="en-ID"/>
        </w:rPr>
        <w:t>en</w:t>
      </w:r>
      <w:r w:rsidR="00F832A6" w:rsidRPr="000C79B9">
        <w:rPr>
          <w:lang w:val="en-ID"/>
        </w:rPr>
        <w:t>g</w:t>
      </w:r>
      <w:r w:rsidR="00BE6D5B" w:rsidRPr="000C79B9">
        <w:rPr>
          <w:lang w:val="en-ID"/>
        </w:rPr>
        <w:t>an</w:t>
      </w:r>
      <w:r w:rsidR="00F832A6" w:rsidRPr="000C79B9">
        <w:rPr>
          <w:lang w:val="en-ID"/>
        </w:rPr>
        <w:t xml:space="preserve"> rincian </w:t>
      </w:r>
      <w:r w:rsidR="00102ECA" w:rsidRPr="000C79B9">
        <w:t>sebagai berikut :</w:t>
      </w:r>
    </w:p>
    <w:p w:rsidR="000C79B9" w:rsidRPr="000C79B9" w:rsidRDefault="000C79B9" w:rsidP="00102ECA">
      <w:pPr>
        <w:pStyle w:val="ListParagraph"/>
        <w:tabs>
          <w:tab w:val="left" w:pos="851"/>
        </w:tabs>
        <w:spacing w:line="360" w:lineRule="auto"/>
        <w:ind w:left="851"/>
        <w:jc w:val="both"/>
        <w:rPr>
          <w:lang w:val="en-ID"/>
        </w:rPr>
      </w:pPr>
    </w:p>
    <w:p w:rsidR="00F832A6" w:rsidRPr="000C79B9" w:rsidRDefault="00F832A6" w:rsidP="00F832A6">
      <w:pPr>
        <w:pStyle w:val="ListParagraph"/>
        <w:tabs>
          <w:tab w:val="left" w:pos="851"/>
          <w:tab w:val="left" w:pos="4820"/>
        </w:tabs>
        <w:spacing w:line="360" w:lineRule="auto"/>
        <w:ind w:left="851"/>
        <w:jc w:val="both"/>
        <w:rPr>
          <w:lang w:val="en-ID"/>
        </w:rPr>
      </w:pPr>
      <w:r w:rsidRPr="000C79B9">
        <w:rPr>
          <w:lang w:val="en-ID"/>
        </w:rPr>
        <w:lastRenderedPageBreak/>
        <w:t xml:space="preserve">Luas Pemakaman di Barito Utara </w:t>
      </w:r>
      <w:r w:rsidRPr="000C79B9">
        <w:rPr>
          <w:lang w:val="en-ID"/>
        </w:rPr>
        <w:tab/>
        <w:t>: 1.040.666 M2</w:t>
      </w:r>
    </w:p>
    <w:p w:rsidR="00F832A6" w:rsidRPr="000C79B9" w:rsidRDefault="00F832A6" w:rsidP="00F832A6">
      <w:pPr>
        <w:pStyle w:val="ListParagraph"/>
        <w:tabs>
          <w:tab w:val="left" w:pos="851"/>
          <w:tab w:val="left" w:pos="4820"/>
        </w:tabs>
        <w:spacing w:line="360" w:lineRule="auto"/>
        <w:ind w:left="851"/>
        <w:jc w:val="both"/>
        <w:rPr>
          <w:lang w:val="en-ID"/>
        </w:rPr>
      </w:pPr>
      <w:r w:rsidRPr="000C79B9">
        <w:rPr>
          <w:lang w:val="en-ID"/>
        </w:rPr>
        <w:t>Persatuan Penduduk</w:t>
      </w:r>
      <w:r w:rsidRPr="000C79B9">
        <w:rPr>
          <w:lang w:val="en-ID"/>
        </w:rPr>
        <w:tab/>
        <w:t>:           3,75 M2</w:t>
      </w:r>
    </w:p>
    <w:p w:rsidR="00F832A6" w:rsidRPr="000C79B9" w:rsidRDefault="00F832A6" w:rsidP="00F832A6">
      <w:pPr>
        <w:pStyle w:val="ListParagraph"/>
        <w:tabs>
          <w:tab w:val="left" w:pos="851"/>
          <w:tab w:val="left" w:pos="4536"/>
        </w:tabs>
        <w:spacing w:line="360" w:lineRule="auto"/>
        <w:ind w:left="851"/>
        <w:jc w:val="both"/>
        <w:rPr>
          <w:lang w:val="en-ID"/>
        </w:rPr>
      </w:pPr>
    </w:p>
    <w:p w:rsidR="00F832A6" w:rsidRPr="000C79B9" w:rsidRDefault="00F832A6" w:rsidP="00F832A6">
      <w:pPr>
        <w:pStyle w:val="ListParagraph"/>
        <w:tabs>
          <w:tab w:val="left" w:pos="851"/>
          <w:tab w:val="left" w:pos="4820"/>
        </w:tabs>
        <w:spacing w:line="360" w:lineRule="auto"/>
        <w:ind w:left="851"/>
        <w:jc w:val="both"/>
        <w:rPr>
          <w:lang w:val="en-ID"/>
        </w:rPr>
      </w:pPr>
      <w:r w:rsidRPr="000C79B9">
        <w:rPr>
          <w:lang w:val="en-ID"/>
        </w:rPr>
        <w:t>Rasio Tampungan</w:t>
      </w:r>
      <w:r w:rsidRPr="000C79B9">
        <w:rPr>
          <w:lang w:val="en-ID"/>
        </w:rPr>
        <w:tab/>
        <w:t>: (1.040.666/3,75) = 227.510</w:t>
      </w:r>
    </w:p>
    <w:p w:rsidR="00F832A6" w:rsidRPr="000C79B9" w:rsidRDefault="00F832A6" w:rsidP="00F832A6">
      <w:pPr>
        <w:pStyle w:val="ListParagraph"/>
        <w:tabs>
          <w:tab w:val="left" w:pos="851"/>
          <w:tab w:val="left" w:pos="4536"/>
        </w:tabs>
        <w:spacing w:line="360" w:lineRule="auto"/>
        <w:ind w:left="851"/>
        <w:jc w:val="both"/>
        <w:rPr>
          <w:lang w:val="en-ID"/>
        </w:rPr>
      </w:pPr>
    </w:p>
    <w:p w:rsidR="00F832A6" w:rsidRPr="000C79B9" w:rsidRDefault="00F832A6" w:rsidP="00F832A6">
      <w:pPr>
        <w:pStyle w:val="ListParagraph"/>
        <w:tabs>
          <w:tab w:val="left" w:pos="851"/>
          <w:tab w:val="left" w:pos="4820"/>
        </w:tabs>
        <w:spacing w:line="360" w:lineRule="auto"/>
        <w:ind w:left="851"/>
        <w:jc w:val="both"/>
        <w:rPr>
          <w:lang w:val="en-ID"/>
        </w:rPr>
      </w:pPr>
      <w:r w:rsidRPr="000C79B9">
        <w:rPr>
          <w:lang w:val="en-ID"/>
        </w:rPr>
        <w:t>Jumlah Penduduk di Barito Utara</w:t>
      </w:r>
      <w:r w:rsidRPr="000C79B9">
        <w:rPr>
          <w:lang w:val="en-ID"/>
        </w:rPr>
        <w:tab/>
        <w:t>: 129.287 Jiwa (2017)</w:t>
      </w:r>
    </w:p>
    <w:p w:rsidR="00F832A6" w:rsidRPr="000C79B9" w:rsidRDefault="00F832A6" w:rsidP="00F832A6">
      <w:pPr>
        <w:pStyle w:val="ListParagraph"/>
        <w:tabs>
          <w:tab w:val="left" w:pos="851"/>
          <w:tab w:val="left" w:pos="4820"/>
        </w:tabs>
        <w:spacing w:line="360" w:lineRule="auto"/>
        <w:ind w:left="851"/>
        <w:jc w:val="both"/>
        <w:rPr>
          <w:lang w:val="en-ID"/>
        </w:rPr>
      </w:pPr>
      <w:r w:rsidRPr="000C79B9">
        <w:rPr>
          <w:lang w:val="en-ID"/>
        </w:rPr>
        <w:t>Luas Pemakaman yang ditangani</w:t>
      </w:r>
      <w:r w:rsidRPr="000C79B9">
        <w:rPr>
          <w:lang w:val="en-ID"/>
        </w:rPr>
        <w:tab/>
        <w:t>: 187.900 M2</w:t>
      </w:r>
    </w:p>
    <w:p w:rsidR="00F832A6" w:rsidRPr="000C79B9" w:rsidRDefault="00283F29" w:rsidP="00F832A6">
      <w:pPr>
        <w:pStyle w:val="ListParagraph"/>
        <w:tabs>
          <w:tab w:val="left" w:pos="851"/>
          <w:tab w:val="left" w:pos="4820"/>
        </w:tabs>
        <w:spacing w:line="360" w:lineRule="auto"/>
        <w:ind w:left="851"/>
        <w:jc w:val="both"/>
        <w:rPr>
          <w:lang w:val="en-ID"/>
        </w:rPr>
      </w:pPr>
      <w:r w:rsidRPr="000C79B9">
        <w:rPr>
          <w:lang w:val="en-ID"/>
        </w:rPr>
        <w:t xml:space="preserve">Rasio Tampungan </w:t>
      </w:r>
      <w:r w:rsidRPr="000C79B9">
        <w:rPr>
          <w:lang w:val="en-ID"/>
        </w:rPr>
        <w:tab/>
        <w:t xml:space="preserve">: (187.900/3,75) </w:t>
      </w:r>
    </w:p>
    <w:p w:rsidR="00283F29" w:rsidRPr="000C79B9" w:rsidRDefault="00283F29" w:rsidP="00F832A6">
      <w:pPr>
        <w:pStyle w:val="ListParagraph"/>
        <w:tabs>
          <w:tab w:val="left" w:pos="851"/>
          <w:tab w:val="left" w:pos="4820"/>
        </w:tabs>
        <w:spacing w:line="360" w:lineRule="auto"/>
        <w:ind w:left="851"/>
        <w:jc w:val="both"/>
        <w:rPr>
          <w:lang w:val="en-ID"/>
        </w:rPr>
      </w:pPr>
      <w:r w:rsidRPr="000C79B9">
        <w:rPr>
          <w:lang w:val="en-ID"/>
        </w:rPr>
        <w:tab/>
        <w:t>: 50.106 Jiwa</w:t>
      </w:r>
    </w:p>
    <w:p w:rsidR="00283F29" w:rsidRPr="000C79B9" w:rsidRDefault="00283F29" w:rsidP="00F832A6">
      <w:pPr>
        <w:pStyle w:val="ListParagraph"/>
        <w:tabs>
          <w:tab w:val="left" w:pos="851"/>
          <w:tab w:val="left" w:pos="4820"/>
        </w:tabs>
        <w:spacing w:line="360" w:lineRule="auto"/>
        <w:ind w:left="851"/>
        <w:jc w:val="both"/>
        <w:rPr>
          <w:lang w:val="en-ID"/>
        </w:rPr>
      </w:pPr>
    </w:p>
    <w:p w:rsidR="00283F29" w:rsidRPr="000C79B9" w:rsidRDefault="00283F29" w:rsidP="00F832A6">
      <w:pPr>
        <w:pStyle w:val="ListParagraph"/>
        <w:tabs>
          <w:tab w:val="left" w:pos="851"/>
          <w:tab w:val="left" w:pos="4820"/>
        </w:tabs>
        <w:spacing w:line="360" w:lineRule="auto"/>
        <w:ind w:left="851"/>
        <w:jc w:val="both"/>
        <w:rPr>
          <w:lang w:val="en-ID"/>
        </w:rPr>
      </w:pPr>
      <w:r w:rsidRPr="000C79B9">
        <w:rPr>
          <w:lang w:val="en-ID"/>
        </w:rPr>
        <w:t>Rasio Tampungan Persatuan Penduduk :</w:t>
      </w:r>
    </w:p>
    <w:p w:rsidR="00283F29" w:rsidRPr="000C79B9" w:rsidRDefault="00283F29" w:rsidP="00283F29">
      <w:pPr>
        <w:pStyle w:val="ListParagraph"/>
        <w:tabs>
          <w:tab w:val="left" w:pos="851"/>
          <w:tab w:val="left" w:pos="4820"/>
        </w:tabs>
        <w:ind w:left="851"/>
        <w:jc w:val="both"/>
        <w:rPr>
          <w:lang w:val="en-ID"/>
        </w:rPr>
      </w:pPr>
      <w:r w:rsidRPr="000C79B9">
        <w:rPr>
          <w:lang w:val="en-ID"/>
        </w:rPr>
        <w:t xml:space="preserve">( </w:t>
      </w:r>
      <w:r w:rsidRPr="000C79B9">
        <w:rPr>
          <w:u w:val="single"/>
          <w:lang w:val="en-ID"/>
        </w:rPr>
        <w:t>Jumlah daya Tampung Penduduk )</w:t>
      </w:r>
      <w:r w:rsidRPr="000C79B9">
        <w:rPr>
          <w:lang w:val="en-ID"/>
        </w:rPr>
        <w:t xml:space="preserve"> x 100 </w:t>
      </w:r>
      <w:r w:rsidRPr="000C79B9">
        <w:rPr>
          <w:lang w:val="en-ID"/>
        </w:rPr>
        <w:tab/>
        <w:t>= (50.106/129.287)x 100</w:t>
      </w:r>
    </w:p>
    <w:p w:rsidR="00283F29" w:rsidRPr="000C79B9" w:rsidRDefault="00283F29" w:rsidP="00F832A6">
      <w:pPr>
        <w:pStyle w:val="ListParagraph"/>
        <w:tabs>
          <w:tab w:val="left" w:pos="851"/>
          <w:tab w:val="left" w:pos="4820"/>
        </w:tabs>
        <w:spacing w:line="360" w:lineRule="auto"/>
        <w:ind w:left="851"/>
        <w:jc w:val="both"/>
        <w:rPr>
          <w:lang w:val="en-ID"/>
        </w:rPr>
      </w:pPr>
      <w:r w:rsidRPr="000C79B9">
        <w:rPr>
          <w:lang w:val="en-ID"/>
        </w:rPr>
        <w:t xml:space="preserve">             Jumlah Penduduk</w:t>
      </w:r>
    </w:p>
    <w:p w:rsidR="00283F29" w:rsidRPr="000C79B9" w:rsidRDefault="00283F29" w:rsidP="00F832A6">
      <w:pPr>
        <w:pStyle w:val="ListParagraph"/>
        <w:tabs>
          <w:tab w:val="left" w:pos="851"/>
          <w:tab w:val="left" w:pos="4820"/>
        </w:tabs>
        <w:spacing w:line="360" w:lineRule="auto"/>
        <w:ind w:left="851"/>
        <w:jc w:val="both"/>
        <w:rPr>
          <w:lang w:val="en-ID"/>
        </w:rPr>
      </w:pPr>
      <w:r w:rsidRPr="000C79B9">
        <w:rPr>
          <w:lang w:val="en-ID"/>
        </w:rPr>
        <w:tab/>
        <w:t>= 38,76%</w:t>
      </w:r>
    </w:p>
    <w:p w:rsidR="005B648D" w:rsidRPr="000C79B9" w:rsidRDefault="005B648D" w:rsidP="006231F9">
      <w:pPr>
        <w:pStyle w:val="ListParagraph"/>
        <w:numPr>
          <w:ilvl w:val="0"/>
          <w:numId w:val="3"/>
        </w:numPr>
        <w:tabs>
          <w:tab w:val="left" w:pos="851"/>
        </w:tabs>
        <w:spacing w:line="360" w:lineRule="auto"/>
        <w:ind w:left="851" w:hanging="425"/>
        <w:jc w:val="both"/>
      </w:pPr>
      <w:r w:rsidRPr="000C79B9">
        <w:t>Program Penyelenggaraan pengadaan tanah bagi pembangunan untuk kepentingan umum yang bersumber dari APBD</w:t>
      </w:r>
    </w:p>
    <w:p w:rsidR="004677B3" w:rsidRPr="000C79B9" w:rsidRDefault="004677B3" w:rsidP="004677B3">
      <w:pPr>
        <w:pStyle w:val="ListParagraph"/>
        <w:tabs>
          <w:tab w:val="left" w:pos="851"/>
        </w:tabs>
        <w:spacing w:line="360" w:lineRule="auto"/>
        <w:ind w:left="851"/>
        <w:jc w:val="both"/>
      </w:pPr>
    </w:p>
    <w:p w:rsidR="00102ECA" w:rsidRPr="000C79B9" w:rsidRDefault="00102ECA" w:rsidP="00CE4E65">
      <w:pPr>
        <w:pStyle w:val="ListParagraph"/>
        <w:numPr>
          <w:ilvl w:val="0"/>
          <w:numId w:val="13"/>
        </w:numPr>
        <w:tabs>
          <w:tab w:val="left" w:pos="851"/>
        </w:tabs>
        <w:spacing w:line="360" w:lineRule="auto"/>
        <w:ind w:left="1276" w:hanging="425"/>
        <w:jc w:val="both"/>
      </w:pPr>
      <w:r w:rsidRPr="000C79B9">
        <w:t xml:space="preserve">Kegiatan Ganti Rugi dan sertifikasi tanah terdampak Bendung Jamut hanya dapat dilaksanakan </w:t>
      </w:r>
      <w:r w:rsidR="00905123" w:rsidRPr="000C79B9">
        <w:t>10</w:t>
      </w:r>
      <w:r w:rsidRPr="000C79B9">
        <w:t xml:space="preserve"> % sampai dengan tahap perencanaan disebabkan kegiatan tahap lanjut tidak bisa dilaksanakan terkendala waktu yang tersedia tidak mencukupi.</w:t>
      </w:r>
    </w:p>
    <w:p w:rsidR="004677B3" w:rsidRPr="000C79B9" w:rsidRDefault="004677B3" w:rsidP="00CE4E65">
      <w:pPr>
        <w:pStyle w:val="ListParagraph"/>
        <w:tabs>
          <w:tab w:val="left" w:pos="851"/>
        </w:tabs>
        <w:spacing w:line="360" w:lineRule="auto"/>
        <w:ind w:left="1276" w:hanging="425"/>
        <w:jc w:val="both"/>
      </w:pPr>
    </w:p>
    <w:p w:rsidR="00D93849" w:rsidRPr="000C79B9" w:rsidRDefault="00D93849" w:rsidP="00CE4E65">
      <w:pPr>
        <w:pStyle w:val="ListParagraph"/>
        <w:numPr>
          <w:ilvl w:val="0"/>
          <w:numId w:val="13"/>
        </w:numPr>
        <w:tabs>
          <w:tab w:val="left" w:pos="851"/>
        </w:tabs>
        <w:spacing w:line="360" w:lineRule="auto"/>
        <w:ind w:left="1276" w:hanging="425"/>
        <w:jc w:val="both"/>
      </w:pPr>
      <w:r w:rsidRPr="000C79B9">
        <w:t>Kegiatan lanjutan ganti rugi dan sertifikasi tanah komplek Perkantoran Barito Utara tidak dapat dilaksanakan karena kegiatan  pengadaan tanah pada tahun 2017 telah dilakukan serah terima, maka pengadaan tanah untuk komplek perkoantoran ini harus diulang lagi mulai tahap perencanaan.</w:t>
      </w:r>
    </w:p>
    <w:p w:rsidR="00E83525" w:rsidRPr="000C79B9" w:rsidRDefault="00E83525" w:rsidP="00E83525">
      <w:pPr>
        <w:pStyle w:val="ListParagraph"/>
        <w:tabs>
          <w:tab w:val="left" w:pos="851"/>
        </w:tabs>
        <w:spacing w:line="360" w:lineRule="auto"/>
        <w:ind w:left="1276"/>
        <w:jc w:val="both"/>
      </w:pPr>
    </w:p>
    <w:p w:rsidR="00E83525" w:rsidRPr="000C79B9" w:rsidRDefault="00E83525" w:rsidP="00E83525">
      <w:pPr>
        <w:pStyle w:val="ListParagraph"/>
        <w:tabs>
          <w:tab w:val="left" w:pos="1418"/>
        </w:tabs>
        <w:spacing w:line="360" w:lineRule="auto"/>
        <w:ind w:left="798" w:hanging="13"/>
        <w:jc w:val="both"/>
      </w:pPr>
      <w:r w:rsidRPr="000C79B9">
        <w:tab/>
        <w:t>Capaian sertifikasi tanah milik Pemerintah Daerah dii tahun 2018</w:t>
      </w:r>
      <w:r w:rsidR="00D00D1E" w:rsidRPr="000C79B9">
        <w:t xml:space="preserve"> </w:t>
      </w:r>
      <w:r w:rsidRPr="000C79B9">
        <w:t xml:space="preserve">sebagai berikut :  Persentase luas tanah bersertifikat milik Pemerintah Daerah adalah 4.082.540,71 luas  tanah yang masih belum bersertifikat </w:t>
      </w:r>
      <w:r w:rsidR="00C70820" w:rsidRPr="000C79B9">
        <w:t xml:space="preserve"> 21.745.016</w:t>
      </w:r>
    </w:p>
    <w:p w:rsidR="00E83525" w:rsidRPr="000C79B9" w:rsidRDefault="00E83525" w:rsidP="00E83525">
      <w:pPr>
        <w:ind w:left="720"/>
        <w:jc w:val="both"/>
      </w:pPr>
    </w:p>
    <w:p w:rsidR="00E83525" w:rsidRPr="000C79B9" w:rsidRDefault="00E83525" w:rsidP="00D00D1E">
      <w:pPr>
        <w:spacing w:line="360" w:lineRule="auto"/>
        <w:ind w:left="810" w:firstLine="709"/>
        <w:jc w:val="both"/>
      </w:pPr>
      <w:r w:rsidRPr="000C79B9">
        <w:t xml:space="preserve">Tanah bersertifikat </w:t>
      </w:r>
      <m:oMath>
        <m:r>
          <m:rPr>
            <m:sty m:val="p"/>
          </m:rPr>
          <w:rPr>
            <w:rFonts w:ascii="Cambria Math" w:hAnsi="Cambria Math"/>
          </w:rPr>
          <m:t>=</m:t>
        </m:r>
        <m:f>
          <m:fPr>
            <m:ctrlPr>
              <w:rPr>
                <w:rFonts w:ascii="Cambria Math" w:hAnsi="Cambria Math"/>
              </w:rPr>
            </m:ctrlPr>
          </m:fPr>
          <m:num>
            <m:r>
              <m:rPr>
                <m:sty m:val="p"/>
              </m:rPr>
              <w:rPr>
                <w:rFonts w:ascii="Cambria Math" w:hAnsi="Cambria Math"/>
              </w:rPr>
              <m:t xml:space="preserve">Luas lahan bersertifikat </m:t>
            </m:r>
          </m:num>
          <m:den>
            <m:r>
              <w:rPr>
                <w:rFonts w:ascii="Cambria Math" w:hAnsi="Cambria Math"/>
              </w:rPr>
              <m:t xml:space="preserve">Luas lahan belum bersertifikat </m:t>
            </m:r>
          </m:den>
        </m:f>
      </m:oMath>
      <w:r w:rsidRPr="000C79B9">
        <w:t xml:space="preserve"> x 100%</w:t>
      </w:r>
    </w:p>
    <w:p w:rsidR="00E83525" w:rsidRPr="000C79B9" w:rsidRDefault="00E83525" w:rsidP="00E83525">
      <w:pPr>
        <w:spacing w:line="360" w:lineRule="auto"/>
        <w:ind w:left="425" w:firstLine="709"/>
        <w:jc w:val="both"/>
      </w:pPr>
    </w:p>
    <w:p w:rsidR="00E83525" w:rsidRPr="000C79B9" w:rsidRDefault="00E83525" w:rsidP="00D00D1E">
      <w:pPr>
        <w:spacing w:line="360" w:lineRule="auto"/>
        <w:ind w:left="810" w:firstLine="709"/>
        <w:jc w:val="both"/>
      </w:pPr>
      <w:r w:rsidRPr="000C79B9">
        <w:t xml:space="preserve">15,81 % </w:t>
      </w:r>
      <m:oMath>
        <m:r>
          <m:rPr>
            <m:sty m:val="p"/>
          </m:rPr>
          <w:rPr>
            <w:rFonts w:ascii="Cambria Math" w:hAnsi="Cambria Math"/>
          </w:rPr>
          <m:t>=</m:t>
        </m:r>
        <m:f>
          <m:fPr>
            <m:ctrlPr>
              <w:rPr>
                <w:rFonts w:ascii="Cambria Math" w:hAnsi="Cambria Math"/>
              </w:rPr>
            </m:ctrlPr>
          </m:fPr>
          <m:num>
            <m:r>
              <m:rPr>
                <m:sty m:val="p"/>
              </m:rPr>
              <w:rPr>
                <w:rFonts w:ascii="Cambria Math" w:hAnsi="Cambria Math"/>
              </w:rPr>
              <m:t xml:space="preserve">4.082.540,71  </m:t>
            </m:r>
          </m:num>
          <m:den>
            <m:r>
              <m:rPr>
                <m:sty m:val="p"/>
              </m:rPr>
              <w:rPr>
                <w:rFonts w:ascii="Cambria Math" w:hAnsi="Cambria Math"/>
              </w:rPr>
              <m:t>21.745.016</m:t>
            </m:r>
            <m:r>
              <w:rPr>
                <w:rFonts w:ascii="Cambria Math" w:hAnsi="Cambria Math"/>
              </w:rPr>
              <m:t xml:space="preserve"> </m:t>
            </m:r>
          </m:den>
        </m:f>
      </m:oMath>
      <w:r w:rsidRPr="000C79B9">
        <w:t xml:space="preserve"> x 100%</w:t>
      </w:r>
    </w:p>
    <w:p w:rsidR="00D00D1E" w:rsidRPr="000C79B9" w:rsidRDefault="00D00D1E" w:rsidP="00D00D1E">
      <w:pPr>
        <w:spacing w:line="360" w:lineRule="auto"/>
        <w:ind w:left="810" w:firstLine="709"/>
        <w:jc w:val="both"/>
      </w:pPr>
    </w:p>
    <w:p w:rsidR="000C79B9" w:rsidRDefault="00D00D1E" w:rsidP="000C79B9">
      <w:pPr>
        <w:spacing w:line="360" w:lineRule="auto"/>
        <w:ind w:left="1530" w:hanging="720"/>
        <w:jc w:val="center"/>
        <w:rPr>
          <w:lang w:val="en-US"/>
        </w:rPr>
      </w:pPr>
      <w:r w:rsidRPr="000C79B9">
        <w:t xml:space="preserve">Tabel </w:t>
      </w:r>
      <w:r w:rsidR="000C79B9">
        <w:rPr>
          <w:lang w:val="en-US"/>
        </w:rPr>
        <w:t>14</w:t>
      </w:r>
    </w:p>
    <w:p w:rsidR="00D00D1E" w:rsidRPr="000C79B9" w:rsidRDefault="00D00D1E" w:rsidP="000C79B9">
      <w:pPr>
        <w:spacing w:line="360" w:lineRule="auto"/>
        <w:ind w:left="1530" w:hanging="720"/>
        <w:jc w:val="center"/>
      </w:pPr>
      <w:r w:rsidRPr="000C79B9">
        <w:t xml:space="preserve">Rekafitulasi lahan milik Pemerintah Kabupaten Barito Utara Tahun 2018 </w:t>
      </w:r>
    </w:p>
    <w:tbl>
      <w:tblPr>
        <w:tblStyle w:val="TableGrid"/>
        <w:tblW w:w="0" w:type="auto"/>
        <w:jc w:val="right"/>
        <w:tblLook w:val="04A0" w:firstRow="1" w:lastRow="0" w:firstColumn="1" w:lastColumn="0" w:noHBand="0" w:noVBand="1"/>
      </w:tblPr>
      <w:tblGrid>
        <w:gridCol w:w="648"/>
        <w:gridCol w:w="2367"/>
        <w:gridCol w:w="1826"/>
        <w:gridCol w:w="2469"/>
      </w:tblGrid>
      <w:tr w:rsidR="00D00D1E" w:rsidRPr="000C79B9" w:rsidTr="000C79B9">
        <w:trPr>
          <w:jc w:val="right"/>
        </w:trPr>
        <w:tc>
          <w:tcPr>
            <w:tcW w:w="648" w:type="dxa"/>
          </w:tcPr>
          <w:p w:rsidR="00D00D1E" w:rsidRPr="000C79B9" w:rsidRDefault="00D00D1E" w:rsidP="00D00D1E">
            <w:pPr>
              <w:spacing w:line="360" w:lineRule="auto"/>
              <w:jc w:val="both"/>
            </w:pPr>
            <w:r w:rsidRPr="000C79B9">
              <w:t>No.</w:t>
            </w:r>
          </w:p>
        </w:tc>
        <w:tc>
          <w:tcPr>
            <w:tcW w:w="2367" w:type="dxa"/>
          </w:tcPr>
          <w:p w:rsidR="00D00D1E" w:rsidRPr="000C79B9" w:rsidRDefault="00D00D1E" w:rsidP="00C70820">
            <w:pPr>
              <w:spacing w:line="360" w:lineRule="auto"/>
              <w:jc w:val="center"/>
            </w:pPr>
            <w:r w:rsidRPr="000C79B9">
              <w:t>Uraian</w:t>
            </w:r>
          </w:p>
        </w:tc>
        <w:tc>
          <w:tcPr>
            <w:tcW w:w="1826" w:type="dxa"/>
          </w:tcPr>
          <w:p w:rsidR="00D00D1E" w:rsidRPr="000C79B9" w:rsidRDefault="00D00D1E" w:rsidP="00C70820">
            <w:pPr>
              <w:spacing w:line="360" w:lineRule="auto"/>
              <w:jc w:val="center"/>
            </w:pPr>
            <w:r w:rsidRPr="000C79B9">
              <w:t>Jumlah Persil</w:t>
            </w:r>
          </w:p>
        </w:tc>
        <w:tc>
          <w:tcPr>
            <w:tcW w:w="2469" w:type="dxa"/>
          </w:tcPr>
          <w:p w:rsidR="00D00D1E" w:rsidRPr="000C79B9" w:rsidRDefault="00D00D1E" w:rsidP="00C70820">
            <w:pPr>
              <w:spacing w:line="360" w:lineRule="auto"/>
              <w:jc w:val="center"/>
            </w:pPr>
            <w:r w:rsidRPr="000C79B9">
              <w:t>Luas/ M</w:t>
            </w:r>
            <w:r w:rsidRPr="000C79B9">
              <w:rPr>
                <w:vertAlign w:val="superscript"/>
              </w:rPr>
              <w:t>2</w:t>
            </w:r>
          </w:p>
        </w:tc>
      </w:tr>
      <w:tr w:rsidR="00C70820" w:rsidRPr="000C79B9" w:rsidTr="000C79B9">
        <w:trPr>
          <w:jc w:val="right"/>
        </w:trPr>
        <w:tc>
          <w:tcPr>
            <w:tcW w:w="648" w:type="dxa"/>
          </w:tcPr>
          <w:p w:rsidR="00C70820" w:rsidRPr="000C79B9" w:rsidRDefault="00C70820" w:rsidP="00D00D1E">
            <w:pPr>
              <w:spacing w:line="360" w:lineRule="auto"/>
              <w:jc w:val="both"/>
            </w:pPr>
            <w:r w:rsidRPr="000C79B9">
              <w:t>1.</w:t>
            </w:r>
          </w:p>
        </w:tc>
        <w:tc>
          <w:tcPr>
            <w:tcW w:w="2367" w:type="dxa"/>
          </w:tcPr>
          <w:p w:rsidR="00C70820" w:rsidRPr="000C79B9" w:rsidRDefault="00C70820" w:rsidP="00C70820">
            <w:pPr>
              <w:spacing w:line="360" w:lineRule="auto"/>
            </w:pPr>
            <w:r w:rsidRPr="000C79B9">
              <w:t>Lahan bersertifikat</w:t>
            </w:r>
          </w:p>
        </w:tc>
        <w:tc>
          <w:tcPr>
            <w:tcW w:w="1826" w:type="dxa"/>
          </w:tcPr>
          <w:p w:rsidR="00C70820" w:rsidRPr="000C79B9" w:rsidRDefault="00C70820" w:rsidP="00C70820">
            <w:pPr>
              <w:spacing w:line="360" w:lineRule="auto"/>
              <w:jc w:val="center"/>
            </w:pPr>
            <w:r w:rsidRPr="000C79B9">
              <w:t>596</w:t>
            </w:r>
          </w:p>
        </w:tc>
        <w:tc>
          <w:tcPr>
            <w:tcW w:w="2469" w:type="dxa"/>
          </w:tcPr>
          <w:p w:rsidR="00C70820" w:rsidRPr="000C79B9" w:rsidRDefault="00C70820" w:rsidP="00C70820">
            <w:pPr>
              <w:spacing w:line="360" w:lineRule="auto"/>
              <w:jc w:val="center"/>
            </w:pPr>
            <w:r w:rsidRPr="000C79B9">
              <w:t>4.082.540,71</w:t>
            </w:r>
          </w:p>
        </w:tc>
      </w:tr>
      <w:tr w:rsidR="00C70820" w:rsidRPr="000C79B9" w:rsidTr="000C79B9">
        <w:trPr>
          <w:jc w:val="right"/>
        </w:trPr>
        <w:tc>
          <w:tcPr>
            <w:tcW w:w="648" w:type="dxa"/>
          </w:tcPr>
          <w:p w:rsidR="00C70820" w:rsidRPr="000C79B9" w:rsidRDefault="00C70820" w:rsidP="00D00D1E">
            <w:pPr>
              <w:spacing w:line="360" w:lineRule="auto"/>
              <w:jc w:val="both"/>
            </w:pPr>
            <w:r w:rsidRPr="000C79B9">
              <w:t>2</w:t>
            </w:r>
          </w:p>
        </w:tc>
        <w:tc>
          <w:tcPr>
            <w:tcW w:w="2367" w:type="dxa"/>
          </w:tcPr>
          <w:p w:rsidR="00C70820" w:rsidRPr="000C79B9" w:rsidRDefault="00C70820" w:rsidP="00C70820">
            <w:pPr>
              <w:spacing w:line="360" w:lineRule="auto"/>
            </w:pPr>
            <w:r w:rsidRPr="000C79B9">
              <w:t>Lahan belum  bersertifikat</w:t>
            </w:r>
          </w:p>
        </w:tc>
        <w:tc>
          <w:tcPr>
            <w:tcW w:w="1826" w:type="dxa"/>
          </w:tcPr>
          <w:p w:rsidR="00C70820" w:rsidRPr="000C79B9" w:rsidRDefault="00C70820" w:rsidP="00C70820">
            <w:pPr>
              <w:spacing w:line="360" w:lineRule="auto"/>
              <w:jc w:val="center"/>
            </w:pPr>
            <w:r w:rsidRPr="000C79B9">
              <w:t>283</w:t>
            </w:r>
          </w:p>
        </w:tc>
        <w:tc>
          <w:tcPr>
            <w:tcW w:w="2469" w:type="dxa"/>
          </w:tcPr>
          <w:p w:rsidR="00C70820" w:rsidRPr="000C79B9" w:rsidRDefault="00C70820" w:rsidP="00C70820">
            <w:pPr>
              <w:spacing w:line="360" w:lineRule="auto"/>
              <w:jc w:val="center"/>
            </w:pPr>
            <w:r w:rsidRPr="000C79B9">
              <w:t>21.745.016,00</w:t>
            </w:r>
          </w:p>
        </w:tc>
      </w:tr>
      <w:tr w:rsidR="00C70820" w:rsidRPr="000C79B9" w:rsidTr="000C79B9">
        <w:trPr>
          <w:jc w:val="right"/>
        </w:trPr>
        <w:tc>
          <w:tcPr>
            <w:tcW w:w="648" w:type="dxa"/>
          </w:tcPr>
          <w:p w:rsidR="00C70820" w:rsidRPr="000C79B9" w:rsidRDefault="00C70820" w:rsidP="00D00D1E">
            <w:pPr>
              <w:spacing w:line="360" w:lineRule="auto"/>
              <w:jc w:val="both"/>
            </w:pPr>
          </w:p>
        </w:tc>
        <w:tc>
          <w:tcPr>
            <w:tcW w:w="2367" w:type="dxa"/>
          </w:tcPr>
          <w:p w:rsidR="00C70820" w:rsidRPr="000C79B9" w:rsidRDefault="00C70820" w:rsidP="00C70820">
            <w:pPr>
              <w:spacing w:line="360" w:lineRule="auto"/>
            </w:pPr>
            <w:r w:rsidRPr="000C79B9">
              <w:t>Jumlah</w:t>
            </w:r>
          </w:p>
        </w:tc>
        <w:tc>
          <w:tcPr>
            <w:tcW w:w="1826" w:type="dxa"/>
          </w:tcPr>
          <w:p w:rsidR="00C70820" w:rsidRPr="000C79B9" w:rsidRDefault="00C70820" w:rsidP="00C70820">
            <w:pPr>
              <w:spacing w:line="360" w:lineRule="auto"/>
              <w:jc w:val="center"/>
            </w:pPr>
            <w:r w:rsidRPr="000C79B9">
              <w:t>879</w:t>
            </w:r>
          </w:p>
        </w:tc>
        <w:tc>
          <w:tcPr>
            <w:tcW w:w="2469" w:type="dxa"/>
          </w:tcPr>
          <w:p w:rsidR="00C70820" w:rsidRPr="000C79B9" w:rsidRDefault="00C70820" w:rsidP="00C70820">
            <w:pPr>
              <w:spacing w:line="360" w:lineRule="auto"/>
              <w:jc w:val="center"/>
            </w:pPr>
            <w:r w:rsidRPr="000C79B9">
              <w:t>25.827.556.71</w:t>
            </w:r>
          </w:p>
        </w:tc>
      </w:tr>
    </w:tbl>
    <w:p w:rsidR="00D00D1E" w:rsidRPr="000C79B9" w:rsidRDefault="00D00D1E" w:rsidP="00D00D1E">
      <w:pPr>
        <w:spacing w:line="360" w:lineRule="auto"/>
        <w:ind w:left="810"/>
        <w:jc w:val="both"/>
      </w:pPr>
    </w:p>
    <w:p w:rsidR="006231DB" w:rsidRPr="000C79B9" w:rsidRDefault="006231DB" w:rsidP="006231DB">
      <w:pPr>
        <w:tabs>
          <w:tab w:val="left" w:pos="426"/>
          <w:tab w:val="left" w:pos="851"/>
        </w:tabs>
        <w:spacing w:line="360" w:lineRule="auto"/>
        <w:jc w:val="both"/>
      </w:pPr>
      <w:r w:rsidRPr="000C79B9">
        <w:tab/>
        <w:t>8.</w:t>
      </w:r>
      <w:r w:rsidRPr="000C79B9">
        <w:tab/>
        <w:t>Program Penyelesaian konflik-konfilk pertanahan.</w:t>
      </w:r>
    </w:p>
    <w:p w:rsidR="00112E7B" w:rsidRPr="000C79B9" w:rsidRDefault="00112E7B" w:rsidP="006231DB">
      <w:pPr>
        <w:tabs>
          <w:tab w:val="left" w:pos="426"/>
          <w:tab w:val="left" w:pos="851"/>
        </w:tabs>
        <w:spacing w:line="360" w:lineRule="auto"/>
        <w:jc w:val="both"/>
      </w:pPr>
    </w:p>
    <w:p w:rsidR="006231DB" w:rsidRPr="000C79B9" w:rsidRDefault="006231DB" w:rsidP="00D872EC">
      <w:pPr>
        <w:spacing w:line="360" w:lineRule="auto"/>
        <w:ind w:left="900" w:firstLine="720"/>
        <w:jc w:val="both"/>
      </w:pPr>
      <w:r w:rsidRPr="000C79B9">
        <w:t>Sasaran kegiatan lainnya adalah meningkatnya kepastian hukum penguasaan, pemilikan, penggunaan dan pemanfaatan tanah, pada tahun anggaran 2018 dari target penyelesaian 7 kasus tanah negara terpenuhi (memenuhi target) fasilitasi kasus sengketa/konflik pertana</w:t>
      </w:r>
      <w:r w:rsidR="00D872EC" w:rsidRPr="000C79B9">
        <w:t>han sampai tahap proses mediasi.</w:t>
      </w:r>
    </w:p>
    <w:p w:rsidR="00D872EC" w:rsidRPr="000C79B9" w:rsidRDefault="00D872EC" w:rsidP="006231DB">
      <w:pPr>
        <w:spacing w:line="360" w:lineRule="auto"/>
        <w:ind w:left="1276" w:firstLine="720"/>
        <w:jc w:val="both"/>
      </w:pPr>
    </w:p>
    <w:p w:rsidR="00D872EC" w:rsidRPr="000C79B9" w:rsidRDefault="00D872EC" w:rsidP="00D872EC">
      <w:pPr>
        <w:pStyle w:val="ListParagraph"/>
        <w:spacing w:line="360" w:lineRule="auto"/>
        <w:ind w:left="900" w:firstLine="540"/>
        <w:jc w:val="both"/>
      </w:pPr>
      <w:r w:rsidRPr="000C79B9">
        <w:t>Penyelesaian Kasus tanah negara yang ditargetkan pada tahun 2018 sebanyak 7 kasus, capaian penyelesaian melalui mediasi pada tahun 2018 adalah 15 kasus.</w:t>
      </w:r>
    </w:p>
    <w:p w:rsidR="00D872EC" w:rsidRPr="000C79B9" w:rsidRDefault="00D872EC" w:rsidP="00D872EC">
      <w:pPr>
        <w:pStyle w:val="ListParagraph"/>
        <w:tabs>
          <w:tab w:val="left" w:pos="1418"/>
        </w:tabs>
        <w:spacing w:line="360" w:lineRule="auto"/>
        <w:ind w:left="900" w:hanging="13"/>
        <w:jc w:val="both"/>
      </w:pPr>
      <w:r w:rsidRPr="000C79B9">
        <w:t xml:space="preserve">Jumlah penyelesaian kasus tanah negara = </w:t>
      </w:r>
    </w:p>
    <w:p w:rsidR="00D872EC" w:rsidRPr="000C79B9" w:rsidRDefault="00D872EC" w:rsidP="00D872EC">
      <w:pPr>
        <w:pStyle w:val="ListParagraph"/>
        <w:tabs>
          <w:tab w:val="left" w:pos="1418"/>
        </w:tabs>
        <w:spacing w:line="360" w:lineRule="auto"/>
        <w:ind w:left="900" w:hanging="13"/>
        <w:jc w:val="both"/>
      </w:pPr>
      <w:r w:rsidRPr="000C79B9">
        <w:t>kondisi tahun dasar + target yang direncanakan. Yaiyu :</w:t>
      </w:r>
    </w:p>
    <w:p w:rsidR="00D872EC" w:rsidRPr="000C79B9" w:rsidRDefault="00D872EC" w:rsidP="00D872EC">
      <w:pPr>
        <w:pStyle w:val="ListParagraph"/>
        <w:tabs>
          <w:tab w:val="left" w:pos="1418"/>
        </w:tabs>
        <w:spacing w:line="360" w:lineRule="auto"/>
        <w:ind w:left="900" w:hanging="13"/>
        <w:jc w:val="both"/>
      </w:pPr>
      <w:r w:rsidRPr="000C79B9">
        <w:t xml:space="preserve">7 kasus di kondisi awal +7 kasus yang ditargetkan </w:t>
      </w:r>
    </w:p>
    <w:p w:rsidR="00D872EC" w:rsidRPr="000C79B9" w:rsidRDefault="00D872EC" w:rsidP="00D872EC">
      <w:pPr>
        <w:pStyle w:val="ListParagraph"/>
        <w:tabs>
          <w:tab w:val="left" w:pos="1418"/>
        </w:tabs>
        <w:spacing w:line="360" w:lineRule="auto"/>
        <w:ind w:left="900" w:hanging="13"/>
        <w:jc w:val="both"/>
      </w:pPr>
      <w:r w:rsidRPr="000C79B9">
        <w:t xml:space="preserve">= 14 jumlah penyelesaian kasus. </w:t>
      </w:r>
    </w:p>
    <w:p w:rsidR="00D872EC" w:rsidRPr="000C79B9" w:rsidRDefault="00D872EC" w:rsidP="000C79B9">
      <w:pPr>
        <w:pStyle w:val="ListParagraph"/>
        <w:tabs>
          <w:tab w:val="left" w:pos="1418"/>
        </w:tabs>
        <w:spacing w:line="360" w:lineRule="auto"/>
        <w:ind w:left="900" w:hanging="13"/>
        <w:jc w:val="both"/>
        <w:rPr>
          <w:rFonts w:eastAsia="Arial"/>
          <w:color w:val="000000"/>
        </w:rPr>
      </w:pPr>
      <w:r w:rsidRPr="000C79B9">
        <w:t>Jumlah penyelesaian kasus yang di mediasi pada tahun 2018 sebanyak 15 Kasus, yang selesai 2 kasus.</w:t>
      </w:r>
      <w:r w:rsidRPr="000C79B9">
        <w:rPr>
          <w:rFonts w:eastAsia="Arial"/>
        </w:rPr>
        <w:br w:type="page"/>
      </w:r>
    </w:p>
    <w:p w:rsidR="00112E7B" w:rsidRPr="000C79B9" w:rsidRDefault="00112E7B" w:rsidP="00112E7B">
      <w:pPr>
        <w:pStyle w:val="Normal1"/>
        <w:spacing w:after="0" w:line="360" w:lineRule="auto"/>
        <w:jc w:val="center"/>
        <w:rPr>
          <w:rFonts w:ascii="Times New Roman" w:eastAsia="Arial" w:hAnsi="Times New Roman" w:cs="Times New Roman"/>
          <w:sz w:val="24"/>
          <w:szCs w:val="24"/>
        </w:rPr>
      </w:pPr>
      <w:r w:rsidRPr="000C79B9">
        <w:rPr>
          <w:rFonts w:ascii="Times New Roman" w:eastAsia="Arial" w:hAnsi="Times New Roman" w:cs="Times New Roman"/>
          <w:sz w:val="24"/>
          <w:szCs w:val="24"/>
          <w:lang w:val="id-ID"/>
        </w:rPr>
        <w:lastRenderedPageBreak/>
        <w:t xml:space="preserve">Tabel </w:t>
      </w:r>
      <w:r w:rsidR="000C79B9">
        <w:rPr>
          <w:rFonts w:ascii="Times New Roman" w:eastAsia="Arial" w:hAnsi="Times New Roman" w:cs="Times New Roman"/>
          <w:sz w:val="24"/>
          <w:szCs w:val="24"/>
        </w:rPr>
        <w:t>15</w:t>
      </w:r>
    </w:p>
    <w:p w:rsidR="00112E7B" w:rsidRPr="000C79B9" w:rsidRDefault="00112E7B" w:rsidP="00112E7B">
      <w:pPr>
        <w:pStyle w:val="Normal1"/>
        <w:spacing w:after="0" w:line="240" w:lineRule="auto"/>
        <w:jc w:val="center"/>
        <w:rPr>
          <w:rFonts w:ascii="Times New Roman" w:eastAsia="Arial" w:hAnsi="Times New Roman" w:cs="Times New Roman"/>
          <w:sz w:val="24"/>
          <w:szCs w:val="24"/>
          <w:lang w:val="id-ID"/>
        </w:rPr>
      </w:pPr>
      <w:r w:rsidRPr="000C79B9">
        <w:rPr>
          <w:rFonts w:ascii="Times New Roman" w:eastAsia="Arial" w:hAnsi="Times New Roman" w:cs="Times New Roman"/>
          <w:sz w:val="24"/>
          <w:szCs w:val="24"/>
          <w:lang w:val="id-ID"/>
        </w:rPr>
        <w:t>Penanganan Masalah Sengketa/Konflik Pertanahan</w:t>
      </w:r>
    </w:p>
    <w:p w:rsidR="00112E7B" w:rsidRPr="000C79B9" w:rsidRDefault="00112E7B" w:rsidP="00112E7B">
      <w:pPr>
        <w:pStyle w:val="Normal1"/>
        <w:spacing w:after="0" w:line="360" w:lineRule="auto"/>
        <w:jc w:val="center"/>
        <w:rPr>
          <w:rFonts w:ascii="Times New Roman" w:eastAsia="Arial" w:hAnsi="Times New Roman" w:cs="Times New Roman"/>
          <w:sz w:val="24"/>
          <w:szCs w:val="24"/>
          <w:lang w:val="id-ID"/>
        </w:rPr>
      </w:pPr>
      <w:r w:rsidRPr="000C79B9">
        <w:rPr>
          <w:rFonts w:ascii="Times New Roman" w:eastAsia="Arial" w:hAnsi="Times New Roman" w:cs="Times New Roman"/>
          <w:sz w:val="24"/>
          <w:szCs w:val="24"/>
          <w:lang w:val="id-ID"/>
        </w:rPr>
        <w:t>Tahun 2018</w:t>
      </w:r>
    </w:p>
    <w:p w:rsidR="00112E7B" w:rsidRPr="000C79B9" w:rsidRDefault="00112E7B" w:rsidP="00112E7B">
      <w:pPr>
        <w:ind w:left="567"/>
        <w:jc w:val="both"/>
      </w:pPr>
      <w:r w:rsidRPr="000C79B9">
        <w:object w:dxaOrig="8378" w:dyaOrig="12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5pt;height:520.5pt" o:ole="">
            <v:imagedata r:id="rId8" o:title=""/>
          </v:shape>
          <o:OLEObject Type="Embed" ProgID="Excel.Sheet.8" ShapeID="_x0000_i1025" DrawAspect="Content" ObjectID="_1609846575" r:id="rId9"/>
        </w:object>
      </w:r>
      <w:r w:rsidRPr="000C79B9">
        <w:br w:type="page"/>
      </w:r>
    </w:p>
    <w:p w:rsidR="00112E7B" w:rsidRPr="000C79B9" w:rsidRDefault="00112E7B" w:rsidP="00112E7B">
      <w:pPr>
        <w:ind w:left="567"/>
        <w:jc w:val="both"/>
      </w:pPr>
      <w:r w:rsidRPr="000C79B9">
        <w:object w:dxaOrig="8383" w:dyaOrig="14488">
          <v:shape id="_x0000_i1026" type="#_x0000_t75" style="width:350.25pt;height:610.5pt" o:ole="">
            <v:imagedata r:id="rId10" o:title=""/>
          </v:shape>
          <o:OLEObject Type="Embed" ProgID="Excel.Sheet.8" ShapeID="_x0000_i1026" DrawAspect="Content" ObjectID="_1609846576" r:id="rId11"/>
        </w:object>
      </w:r>
      <w:r w:rsidRPr="000C79B9">
        <w:br w:type="page"/>
      </w:r>
    </w:p>
    <w:p w:rsidR="00112E7B" w:rsidRPr="000C79B9" w:rsidRDefault="00112E7B" w:rsidP="00112E7B">
      <w:pPr>
        <w:ind w:left="567"/>
        <w:jc w:val="both"/>
      </w:pPr>
      <w:r w:rsidRPr="000C79B9">
        <w:object w:dxaOrig="8383" w:dyaOrig="14315">
          <v:shape id="_x0000_i1027" type="#_x0000_t75" style="width:350.25pt;height:603.75pt" o:ole="">
            <v:imagedata r:id="rId12" o:title=""/>
          </v:shape>
          <o:OLEObject Type="Embed" ProgID="Excel.Sheet.8" ShapeID="_x0000_i1027" DrawAspect="Content" ObjectID="_1609846577" r:id="rId13"/>
        </w:object>
      </w:r>
      <w:r w:rsidRPr="000C79B9">
        <w:br w:type="page"/>
      </w:r>
    </w:p>
    <w:p w:rsidR="00112E7B" w:rsidRPr="000C79B9" w:rsidRDefault="00112E7B" w:rsidP="00112E7B">
      <w:pPr>
        <w:ind w:left="567"/>
        <w:jc w:val="center"/>
        <w:rPr>
          <w:lang w:val="en-ID"/>
        </w:rPr>
      </w:pPr>
      <w:r w:rsidRPr="000C79B9">
        <w:rPr>
          <w:lang w:val="en-ID"/>
        </w:rPr>
        <w:lastRenderedPageBreak/>
        <w:t>Tabel</w:t>
      </w:r>
      <w:r w:rsidR="000C79B9">
        <w:rPr>
          <w:lang w:val="en-ID"/>
        </w:rPr>
        <w:t xml:space="preserve"> 16</w:t>
      </w:r>
    </w:p>
    <w:p w:rsidR="00112E7B" w:rsidRPr="000C79B9" w:rsidRDefault="00112E7B" w:rsidP="00112E7B">
      <w:pPr>
        <w:ind w:left="567"/>
        <w:jc w:val="center"/>
        <w:rPr>
          <w:lang w:val="en-ID"/>
        </w:rPr>
      </w:pPr>
      <w:r w:rsidRPr="000C79B9">
        <w:rPr>
          <w:lang w:val="en-ID"/>
        </w:rPr>
        <w:t>Jumlah Penyelesaian Sengketa/ Konflik Pertanahan</w:t>
      </w:r>
    </w:p>
    <w:p w:rsidR="00112E7B" w:rsidRPr="000C79B9" w:rsidRDefault="00112E7B" w:rsidP="00112E7B">
      <w:pPr>
        <w:ind w:left="567"/>
        <w:jc w:val="center"/>
        <w:rPr>
          <w:lang w:val="en-ID"/>
        </w:rPr>
      </w:pPr>
      <w:r w:rsidRPr="000C79B9">
        <w:rPr>
          <w:lang w:val="en-ID"/>
        </w:rPr>
        <w:t>Tahun 2018</w:t>
      </w:r>
    </w:p>
    <w:p w:rsidR="00112E7B" w:rsidRPr="000C79B9" w:rsidRDefault="00112E7B" w:rsidP="00112E7B">
      <w:pPr>
        <w:ind w:left="567"/>
        <w:jc w:val="center"/>
        <w:rPr>
          <w:lang w:val="en-ID"/>
        </w:rPr>
      </w:pPr>
    </w:p>
    <w:p w:rsidR="00112E7B" w:rsidRPr="000C79B9" w:rsidRDefault="00112E7B" w:rsidP="00112E7B">
      <w:pPr>
        <w:ind w:left="567"/>
        <w:jc w:val="center"/>
        <w:rPr>
          <w:lang w:val="en-ID"/>
        </w:rPr>
      </w:pPr>
    </w:p>
    <w:p w:rsidR="00112E7B" w:rsidRPr="000C79B9" w:rsidRDefault="00112E7B" w:rsidP="00112E7B">
      <w:pPr>
        <w:jc w:val="both"/>
        <w:rPr>
          <w:rFonts w:eastAsia="Arial"/>
          <w:color w:val="000000"/>
        </w:rPr>
      </w:pPr>
      <w:r w:rsidRPr="000C79B9">
        <w:object w:dxaOrig="8383" w:dyaOrig="5877">
          <v:shape id="_x0000_i1028" type="#_x0000_t75" style="width:351pt;height:336pt" o:ole="">
            <v:imagedata r:id="rId14" o:title=""/>
          </v:shape>
          <o:OLEObject Type="Embed" ProgID="Excel.Sheet.8" ShapeID="_x0000_i1028" DrawAspect="Content" ObjectID="_1609846578" r:id="rId15"/>
        </w:object>
      </w:r>
    </w:p>
    <w:p w:rsidR="006231DB" w:rsidRPr="000C79B9" w:rsidRDefault="006231DB" w:rsidP="004677B3">
      <w:pPr>
        <w:pStyle w:val="Normal1"/>
        <w:spacing w:after="0" w:line="360" w:lineRule="auto"/>
        <w:jc w:val="center"/>
        <w:rPr>
          <w:rFonts w:ascii="Times New Roman" w:eastAsia="Arial" w:hAnsi="Times New Roman" w:cs="Times New Roman"/>
          <w:sz w:val="24"/>
          <w:szCs w:val="24"/>
          <w:lang w:val="id-ID"/>
        </w:rPr>
      </w:pPr>
    </w:p>
    <w:p w:rsidR="006231DB" w:rsidRPr="000C79B9" w:rsidRDefault="005B648D" w:rsidP="005B648D">
      <w:pPr>
        <w:tabs>
          <w:tab w:val="left" w:pos="426"/>
        </w:tabs>
        <w:spacing w:line="360" w:lineRule="auto"/>
        <w:ind w:right="299"/>
        <w:jc w:val="both"/>
        <w:rPr>
          <w:b/>
        </w:rPr>
      </w:pPr>
      <w:bookmarkStart w:id="0" w:name="_MON_1579389366"/>
      <w:bookmarkEnd w:id="0"/>
      <w:r w:rsidRPr="000C79B9">
        <w:rPr>
          <w:b/>
        </w:rPr>
        <w:tab/>
      </w:r>
    </w:p>
    <w:p w:rsidR="006231DB" w:rsidRPr="000C79B9" w:rsidRDefault="006231DB">
      <w:pPr>
        <w:rPr>
          <w:b/>
        </w:rPr>
      </w:pPr>
      <w:r w:rsidRPr="000C79B9">
        <w:rPr>
          <w:b/>
        </w:rPr>
        <w:br w:type="page"/>
      </w:r>
    </w:p>
    <w:p w:rsidR="000C79B9" w:rsidRDefault="005B648D" w:rsidP="000C79B9">
      <w:pPr>
        <w:tabs>
          <w:tab w:val="left" w:pos="426"/>
        </w:tabs>
        <w:spacing w:line="360" w:lineRule="auto"/>
        <w:ind w:right="299"/>
        <w:jc w:val="center"/>
        <w:rPr>
          <w:b/>
          <w:lang w:val="en-US"/>
        </w:rPr>
      </w:pPr>
      <w:r w:rsidRPr="000C79B9">
        <w:rPr>
          <w:b/>
        </w:rPr>
        <w:lastRenderedPageBreak/>
        <w:t xml:space="preserve">Tabel </w:t>
      </w:r>
      <w:r w:rsidR="000C79B9">
        <w:rPr>
          <w:b/>
          <w:lang w:val="en-US"/>
        </w:rPr>
        <w:t>17</w:t>
      </w:r>
    </w:p>
    <w:p w:rsidR="005B648D" w:rsidRPr="000C79B9" w:rsidRDefault="005B648D" w:rsidP="000C79B9">
      <w:pPr>
        <w:tabs>
          <w:tab w:val="left" w:pos="426"/>
        </w:tabs>
        <w:spacing w:line="360" w:lineRule="auto"/>
        <w:ind w:right="299"/>
        <w:jc w:val="center"/>
        <w:rPr>
          <w:b/>
        </w:rPr>
      </w:pPr>
      <w:r w:rsidRPr="000C79B9">
        <w:rPr>
          <w:b/>
        </w:rPr>
        <w:t>Evaluasi dan Analisis Capaian Kinerja</w:t>
      </w:r>
    </w:p>
    <w:p w:rsidR="00DE1B89" w:rsidRPr="000C79B9" w:rsidRDefault="004677B3">
      <w:pPr>
        <w:rPr>
          <w:rFonts w:eastAsia="Calibri"/>
          <w:color w:val="000000"/>
        </w:rPr>
      </w:pPr>
      <w:r w:rsidRPr="000C79B9">
        <w:rPr>
          <w:noProof/>
          <w:lang w:val="en-US"/>
        </w:rPr>
        <w:drawing>
          <wp:inline distT="0" distB="0" distL="0" distR="0">
            <wp:extent cx="5253355" cy="6691707"/>
            <wp:effectExtent l="76200" t="76200" r="118745" b="109220"/>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srcRect/>
                    <a:stretch>
                      <a:fillRect/>
                    </a:stretch>
                  </pic:blipFill>
                  <pic:spPr bwMode="auto">
                    <a:xfrm>
                      <a:off x="0" y="0"/>
                      <a:ext cx="5253355" cy="669170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9C6D20" w:rsidRPr="000C79B9" w:rsidRDefault="009C6D20" w:rsidP="00DE1B89">
      <w:pPr>
        <w:spacing w:line="360" w:lineRule="auto"/>
        <w:ind w:left="1276"/>
        <w:jc w:val="both"/>
      </w:pPr>
    </w:p>
    <w:p w:rsidR="00884E63" w:rsidRPr="000C79B9" w:rsidRDefault="00884E63" w:rsidP="00DE1B89">
      <w:pPr>
        <w:spacing w:line="360" w:lineRule="auto"/>
        <w:ind w:left="1276"/>
        <w:jc w:val="both"/>
      </w:pPr>
    </w:p>
    <w:p w:rsidR="00884E63" w:rsidRPr="000C79B9" w:rsidRDefault="00884E63" w:rsidP="00DE1B89">
      <w:pPr>
        <w:spacing w:line="360" w:lineRule="auto"/>
        <w:ind w:left="1276"/>
        <w:jc w:val="both"/>
      </w:pPr>
    </w:p>
    <w:p w:rsidR="00884E63" w:rsidRPr="000C79B9" w:rsidRDefault="00884E63" w:rsidP="00DE1B89">
      <w:pPr>
        <w:spacing w:line="360" w:lineRule="auto"/>
        <w:ind w:left="1276"/>
        <w:jc w:val="both"/>
      </w:pPr>
    </w:p>
    <w:p w:rsidR="00433F6A" w:rsidRPr="000C79B9" w:rsidRDefault="00433F6A" w:rsidP="00695F23">
      <w:pPr>
        <w:spacing w:line="360" w:lineRule="auto"/>
        <w:ind w:left="1276" w:firstLine="720"/>
        <w:jc w:val="both"/>
      </w:pPr>
      <w:bookmarkStart w:id="1" w:name="_MON_1579389656"/>
      <w:bookmarkEnd w:id="1"/>
    </w:p>
    <w:p w:rsidR="000E273E" w:rsidRPr="000C79B9" w:rsidRDefault="000E273E" w:rsidP="006231F9">
      <w:pPr>
        <w:pStyle w:val="ListParagraph"/>
        <w:numPr>
          <w:ilvl w:val="0"/>
          <w:numId w:val="2"/>
        </w:numPr>
        <w:tabs>
          <w:tab w:val="left" w:pos="426"/>
        </w:tabs>
        <w:spacing w:line="360" w:lineRule="auto"/>
        <w:ind w:left="426" w:right="299" w:hanging="426"/>
        <w:jc w:val="both"/>
        <w:rPr>
          <w:b/>
        </w:rPr>
      </w:pPr>
      <w:r w:rsidRPr="000C79B9">
        <w:rPr>
          <w:b/>
        </w:rPr>
        <w:t>CAPAIAN KINERJA</w:t>
      </w:r>
    </w:p>
    <w:p w:rsidR="00C24E5F" w:rsidRPr="000C79B9" w:rsidRDefault="000E273E" w:rsidP="00C24E5F">
      <w:pPr>
        <w:spacing w:line="360" w:lineRule="auto"/>
        <w:ind w:left="425" w:firstLine="720"/>
        <w:jc w:val="both"/>
      </w:pPr>
      <w:r w:rsidRPr="000C79B9">
        <w:t>Pengukuran Capaian Kinerja dilakukan dengan metode pembandingan capaian kinerja sasaran.</w:t>
      </w:r>
      <w:r w:rsidR="00B31CFC" w:rsidRPr="000C79B9">
        <w:t>Metode pembandingan capaian kinerja sasarandengan membandingkan antara rencana kinerja sasaran yang dicapai.</w:t>
      </w:r>
    </w:p>
    <w:p w:rsidR="00B31CFC" w:rsidRPr="000C79B9" w:rsidRDefault="00B31CFC" w:rsidP="00C24E5F">
      <w:pPr>
        <w:spacing w:line="360" w:lineRule="auto"/>
        <w:ind w:left="425" w:firstLine="720"/>
        <w:jc w:val="both"/>
      </w:pPr>
      <w:r w:rsidRPr="000C79B9">
        <w:t>Perhitungan persentase pencapaian kinerja (</w:t>
      </w:r>
      <w:r w:rsidR="00C24E5F" w:rsidRPr="000C79B9">
        <w:t>t</w:t>
      </w:r>
      <w:r w:rsidRPr="000C79B9">
        <w:t>arget) dari masing-masing indikator dari masing-masing indikator, memperhatikan komponen realisasi sebagai berikut</w:t>
      </w:r>
      <w:r w:rsidR="009D62F6" w:rsidRPr="000C79B9">
        <w:t xml:space="preserve">: </w:t>
      </w:r>
    </w:p>
    <w:p w:rsidR="00C24E5F" w:rsidRPr="000C79B9" w:rsidRDefault="009D62F6" w:rsidP="00C24E5F">
      <w:pPr>
        <w:spacing w:line="360" w:lineRule="auto"/>
        <w:ind w:left="425"/>
        <w:jc w:val="both"/>
      </w:pPr>
      <w:r w:rsidRPr="000C79B9">
        <w:t>Semakin tinggi realisasi menunjukkan pencapaian kinerja yang lebih baik</w:t>
      </w:r>
      <w:r w:rsidR="00901706" w:rsidRPr="000C79B9">
        <w:t>, maka digunakan rumus.</w:t>
      </w:r>
    </w:p>
    <w:p w:rsidR="00C24E5F" w:rsidRPr="000C79B9" w:rsidRDefault="00C24E5F" w:rsidP="00C24E5F">
      <w:pPr>
        <w:spacing w:line="360" w:lineRule="auto"/>
        <w:jc w:val="both"/>
        <w:rPr>
          <w:rFonts w:ascii="Cambria Math" w:hAnsi="Cambria Math"/>
          <w:oMath/>
        </w:rPr>
      </w:pPr>
      <m:oMathPara>
        <m:oMath>
          <m:r>
            <w:rPr>
              <w:rFonts w:ascii="Cambria Math" w:hAnsi="Cambria Math"/>
            </w:rPr>
            <m:t xml:space="preserve">Target= </m:t>
          </m:r>
          <m:f>
            <m:fPr>
              <m:ctrlPr>
                <w:rPr>
                  <w:rFonts w:ascii="Cambria Math" w:hAnsi="Cambria Math"/>
                </w:rPr>
              </m:ctrlPr>
            </m:fPr>
            <m:num>
              <m:r>
                <w:rPr>
                  <w:rFonts w:ascii="Cambria Math" w:hAnsi="Cambria Math"/>
                </w:rPr>
                <m:t>Realisasi</m:t>
              </m:r>
            </m:num>
            <m:den>
              <m:r>
                <w:rPr>
                  <w:rFonts w:ascii="Cambria Math" w:hAnsi="Cambria Math"/>
                </w:rPr>
                <m:t>Rencana</m:t>
              </m:r>
            </m:den>
          </m:f>
          <m:r>
            <w:rPr>
              <w:rFonts w:ascii="Cambria Math" w:hAnsi="Cambria Math"/>
            </w:rPr>
            <m:t xml:space="preserve"> x 100%</m:t>
          </m:r>
        </m:oMath>
      </m:oMathPara>
    </w:p>
    <w:p w:rsidR="00145642" w:rsidRPr="000C79B9" w:rsidRDefault="00145642" w:rsidP="006F599B">
      <w:pPr>
        <w:spacing w:line="360" w:lineRule="auto"/>
        <w:ind w:left="720" w:right="299" w:hanging="720"/>
        <w:jc w:val="both"/>
        <w:rPr>
          <w:b/>
        </w:rPr>
      </w:pPr>
    </w:p>
    <w:p w:rsidR="00145642" w:rsidRPr="000C79B9" w:rsidRDefault="00145642" w:rsidP="006231F9">
      <w:pPr>
        <w:pStyle w:val="ListParagraph"/>
        <w:numPr>
          <w:ilvl w:val="0"/>
          <w:numId w:val="2"/>
        </w:numPr>
        <w:tabs>
          <w:tab w:val="left" w:pos="426"/>
        </w:tabs>
        <w:spacing w:line="360" w:lineRule="auto"/>
        <w:ind w:left="426" w:right="299" w:hanging="426"/>
        <w:jc w:val="both"/>
        <w:rPr>
          <w:b/>
        </w:rPr>
      </w:pPr>
      <w:r w:rsidRPr="000C79B9">
        <w:rPr>
          <w:b/>
        </w:rPr>
        <w:t>ANALI</w:t>
      </w:r>
      <w:r w:rsidR="00C24E5F" w:rsidRPr="000C79B9">
        <w:rPr>
          <w:b/>
        </w:rPr>
        <w:t>SIS KINERJA</w:t>
      </w:r>
    </w:p>
    <w:p w:rsidR="00145642" w:rsidRPr="000C79B9" w:rsidRDefault="00816DA9" w:rsidP="00C24E5F">
      <w:pPr>
        <w:spacing w:line="360" w:lineRule="auto"/>
        <w:ind w:left="426" w:firstLine="720"/>
        <w:jc w:val="both"/>
      </w:pPr>
      <w:r w:rsidRPr="000C79B9">
        <w:t xml:space="preserve">Setelah dilakukan pengukuran </w:t>
      </w:r>
      <w:r w:rsidR="00C24E5F" w:rsidRPr="000C79B9">
        <w:t>capaian kinerja</w:t>
      </w:r>
      <w:r w:rsidR="00803901" w:rsidRPr="000C79B9">
        <w:t>maka selanjutnya dilakukan evaluasi dan anal</w:t>
      </w:r>
      <w:r w:rsidR="00C24E5F" w:rsidRPr="000C79B9">
        <w:t>i</w:t>
      </w:r>
      <w:r w:rsidR="00803901" w:rsidRPr="000C79B9">
        <w:t>sis terhadap terjadinya celah kinerja (</w:t>
      </w:r>
      <w:r w:rsidR="00803901" w:rsidRPr="000C79B9">
        <w:rPr>
          <w:i/>
        </w:rPr>
        <w:t>performance gap</w:t>
      </w:r>
      <w:r w:rsidR="00803901" w:rsidRPr="000C79B9">
        <w:t>) yang terjadi, baik terhadap penyebab terjadinya gap maupun strategi pemecahan masalah yang telah dan akan dilaksanakan.</w:t>
      </w:r>
    </w:p>
    <w:p w:rsidR="00803901" w:rsidRPr="000C79B9" w:rsidRDefault="00803901" w:rsidP="00C24E5F">
      <w:pPr>
        <w:spacing w:line="360" w:lineRule="auto"/>
        <w:ind w:left="720" w:hanging="720"/>
        <w:jc w:val="both"/>
      </w:pPr>
    </w:p>
    <w:p w:rsidR="00803901" w:rsidRPr="000C79B9" w:rsidRDefault="00803901" w:rsidP="006231F9">
      <w:pPr>
        <w:pStyle w:val="ListParagraph"/>
        <w:numPr>
          <w:ilvl w:val="0"/>
          <w:numId w:val="2"/>
        </w:numPr>
        <w:tabs>
          <w:tab w:val="left" w:pos="426"/>
        </w:tabs>
        <w:spacing w:line="360" w:lineRule="auto"/>
        <w:ind w:left="426" w:hanging="426"/>
        <w:jc w:val="both"/>
        <w:rPr>
          <w:b/>
        </w:rPr>
      </w:pPr>
      <w:r w:rsidRPr="000C79B9">
        <w:rPr>
          <w:b/>
        </w:rPr>
        <w:t>AKUNTABILITAS ANGGARAN</w:t>
      </w:r>
    </w:p>
    <w:p w:rsidR="00C24E5F" w:rsidRPr="000C79B9" w:rsidRDefault="00803901" w:rsidP="00C11700">
      <w:pPr>
        <w:spacing w:line="360" w:lineRule="auto"/>
        <w:ind w:left="425" w:firstLine="720"/>
        <w:jc w:val="both"/>
      </w:pPr>
      <w:r w:rsidRPr="000C79B9">
        <w:t>Penyerapan Anggaran Belanja</w:t>
      </w:r>
      <w:r w:rsidR="00FA0F09" w:rsidRPr="000C79B9">
        <w:t xml:space="preserve"> Tidak Langsung pada tahun 2018 </w:t>
      </w:r>
      <w:r w:rsidRPr="000C79B9">
        <w:t xml:space="preserve">sebesar </w:t>
      </w:r>
      <w:r w:rsidR="00C11700" w:rsidRPr="000C79B9">
        <w:t xml:space="preserve">71,47 </w:t>
      </w:r>
      <w:r w:rsidRPr="000C79B9">
        <w:t>%</w:t>
      </w:r>
      <w:r w:rsidR="00FA0F09" w:rsidRPr="000C79B9">
        <w:t xml:space="preserve"> </w:t>
      </w:r>
      <w:r w:rsidRPr="000C79B9">
        <w:t>sedangk</w:t>
      </w:r>
      <w:r w:rsidR="00C24E5F" w:rsidRPr="000C79B9">
        <w:t>an realisasi fisik dicapai 100%</w:t>
      </w:r>
      <w:r w:rsidR="00693CC0" w:rsidRPr="000C79B9">
        <w:t xml:space="preserve">. Penyerapan Anggaran Belanja </w:t>
      </w:r>
      <w:r w:rsidR="00C24E5F" w:rsidRPr="000C79B9">
        <w:t xml:space="preserve">Langsung </w:t>
      </w:r>
      <w:r w:rsidR="00693CC0" w:rsidRPr="000C79B9">
        <w:t>pada tahun 201</w:t>
      </w:r>
      <w:r w:rsidR="00C11700" w:rsidRPr="000C79B9">
        <w:t>8</w:t>
      </w:r>
      <w:r w:rsidR="00693CC0" w:rsidRPr="000C79B9">
        <w:t xml:space="preserve"> sebesar </w:t>
      </w:r>
      <w:r w:rsidR="00C11700" w:rsidRPr="000C79B9">
        <w:t xml:space="preserve">43,03 </w:t>
      </w:r>
      <w:r w:rsidR="00693CC0" w:rsidRPr="000C79B9">
        <w:t xml:space="preserve">% dan realisasi fisik </w:t>
      </w:r>
      <w:r w:rsidR="00C11700" w:rsidRPr="000C79B9">
        <w:t xml:space="preserve">55,54 </w:t>
      </w:r>
      <w:r w:rsidR="00693CC0" w:rsidRPr="000C79B9">
        <w:t>% dari total anggaran yang direalisasikan.</w:t>
      </w:r>
    </w:p>
    <w:p w:rsidR="00C200B2" w:rsidRPr="000C79B9" w:rsidRDefault="00693CC0" w:rsidP="00C24E5F">
      <w:pPr>
        <w:spacing w:line="360" w:lineRule="auto"/>
        <w:ind w:left="425" w:firstLine="720"/>
        <w:jc w:val="both"/>
      </w:pPr>
      <w:r w:rsidRPr="000C79B9">
        <w:t xml:space="preserve">Anggaran dan realisasi Belanja </w:t>
      </w:r>
      <w:r w:rsidR="00C24E5F" w:rsidRPr="000C79B9">
        <w:t>L</w:t>
      </w:r>
      <w:r w:rsidR="00AC1F20" w:rsidRPr="000C79B9">
        <w:t>angsung tahun 201</w:t>
      </w:r>
      <w:r w:rsidR="00AC1F20" w:rsidRPr="000C79B9">
        <w:rPr>
          <w:lang w:val="en-US"/>
        </w:rPr>
        <w:t>8</w:t>
      </w:r>
      <w:r w:rsidRPr="000C79B9">
        <w:t xml:space="preserve"> yang dialokasikan untuk membiayai</w:t>
      </w:r>
      <w:r w:rsidR="00DD3407" w:rsidRPr="000C79B9">
        <w:t xml:space="preserve"> program/kegiatan dalam pencapaian sasaran sebagaimana tabel berikut :</w:t>
      </w:r>
    </w:p>
    <w:p w:rsidR="000920E1" w:rsidRPr="000C79B9" w:rsidRDefault="000920E1">
      <w:pPr>
        <w:rPr>
          <w:rFonts w:eastAsia="Arial"/>
          <w:color w:val="000000"/>
        </w:rPr>
      </w:pPr>
      <w:r w:rsidRPr="000C79B9">
        <w:rPr>
          <w:rFonts w:eastAsia="Arial"/>
        </w:rPr>
        <w:br w:type="page"/>
      </w:r>
    </w:p>
    <w:p w:rsidR="00217DA7" w:rsidRPr="000C79B9" w:rsidRDefault="00217DA7" w:rsidP="00217DA7">
      <w:pPr>
        <w:pStyle w:val="Normal1"/>
        <w:spacing w:after="0" w:line="360" w:lineRule="auto"/>
        <w:ind w:left="426"/>
        <w:jc w:val="center"/>
        <w:rPr>
          <w:rFonts w:ascii="Times New Roman" w:eastAsia="Arial" w:hAnsi="Times New Roman" w:cs="Times New Roman"/>
          <w:sz w:val="24"/>
          <w:szCs w:val="24"/>
        </w:rPr>
      </w:pPr>
      <w:r w:rsidRPr="000C79B9">
        <w:rPr>
          <w:rFonts w:ascii="Times New Roman" w:eastAsia="Arial" w:hAnsi="Times New Roman" w:cs="Times New Roman"/>
          <w:sz w:val="24"/>
          <w:szCs w:val="24"/>
          <w:lang w:val="id-ID"/>
        </w:rPr>
        <w:lastRenderedPageBreak/>
        <w:t>Tabel 1</w:t>
      </w:r>
      <w:r w:rsidR="000C79B9">
        <w:rPr>
          <w:rFonts w:ascii="Times New Roman" w:eastAsia="Arial" w:hAnsi="Times New Roman" w:cs="Times New Roman"/>
          <w:sz w:val="24"/>
          <w:szCs w:val="24"/>
        </w:rPr>
        <w:t>8</w:t>
      </w:r>
    </w:p>
    <w:p w:rsidR="00217DA7" w:rsidRPr="000C79B9" w:rsidRDefault="00045320" w:rsidP="00217DA7">
      <w:pPr>
        <w:pStyle w:val="Normal1"/>
        <w:spacing w:after="0" w:line="360" w:lineRule="auto"/>
        <w:ind w:left="426"/>
        <w:jc w:val="center"/>
        <w:rPr>
          <w:rFonts w:ascii="Times New Roman" w:eastAsia="Arial" w:hAnsi="Times New Roman" w:cs="Times New Roman"/>
          <w:sz w:val="24"/>
          <w:szCs w:val="24"/>
          <w:lang w:val="id-ID"/>
        </w:rPr>
      </w:pPr>
      <w:r w:rsidRPr="000C79B9">
        <w:rPr>
          <w:rFonts w:ascii="Times New Roman" w:eastAsia="Arial" w:hAnsi="Times New Roman" w:cs="Times New Roman"/>
          <w:sz w:val="24"/>
          <w:szCs w:val="24"/>
          <w:lang w:val="id-ID"/>
        </w:rPr>
        <w:t>Belanja Tidak Langsung</w:t>
      </w:r>
    </w:p>
    <w:bookmarkStart w:id="2" w:name="_MON_1578648590"/>
    <w:bookmarkStart w:id="3" w:name="_MON_1578648655"/>
    <w:bookmarkStart w:id="4" w:name="_MON_1578648699"/>
    <w:bookmarkStart w:id="5" w:name="_MON_1578648784"/>
    <w:bookmarkStart w:id="6" w:name="_MON_1578648796"/>
    <w:bookmarkStart w:id="7" w:name="_MON_1578648821"/>
    <w:bookmarkStart w:id="8" w:name="_MON_1578648831"/>
    <w:bookmarkStart w:id="9" w:name="_MON_1578648839"/>
    <w:bookmarkStart w:id="10" w:name="_MON_1578648893"/>
    <w:bookmarkStart w:id="11" w:name="_MON_1578649096"/>
    <w:bookmarkStart w:id="12" w:name="_MON_1578648513"/>
    <w:bookmarkStart w:id="13" w:name="_MON_1578648532"/>
    <w:bookmarkEnd w:id="2"/>
    <w:bookmarkEnd w:id="3"/>
    <w:bookmarkEnd w:id="4"/>
    <w:bookmarkEnd w:id="5"/>
    <w:bookmarkEnd w:id="6"/>
    <w:bookmarkEnd w:id="7"/>
    <w:bookmarkEnd w:id="8"/>
    <w:bookmarkEnd w:id="9"/>
    <w:bookmarkEnd w:id="10"/>
    <w:bookmarkEnd w:id="11"/>
    <w:bookmarkEnd w:id="12"/>
    <w:bookmarkEnd w:id="13"/>
    <w:bookmarkStart w:id="14" w:name="_MON_1578648560"/>
    <w:bookmarkEnd w:id="14"/>
    <w:p w:rsidR="00C200B2" w:rsidRPr="000C79B9" w:rsidRDefault="00292C0A" w:rsidP="00045320">
      <w:pPr>
        <w:spacing w:line="360" w:lineRule="auto"/>
        <w:ind w:left="426"/>
        <w:jc w:val="both"/>
      </w:pPr>
      <w:r w:rsidRPr="000C79B9">
        <w:object w:dxaOrig="9584" w:dyaOrig="4930">
          <v:shape id="_x0000_i1029" type="#_x0000_t75" style="width:418.5pt;height:246pt" o:ole="">
            <v:imagedata r:id="rId17" o:title=""/>
          </v:shape>
          <o:OLEObject Type="Embed" ProgID="Excel.Sheet.8" ShapeID="_x0000_i1029" DrawAspect="Content" ObjectID="_1609846579" r:id="rId18"/>
        </w:object>
      </w:r>
    </w:p>
    <w:p w:rsidR="00045320" w:rsidRPr="000C79B9" w:rsidRDefault="00045320" w:rsidP="00C24E5F">
      <w:pPr>
        <w:spacing w:line="360" w:lineRule="auto"/>
        <w:jc w:val="both"/>
      </w:pPr>
    </w:p>
    <w:p w:rsidR="00045320" w:rsidRPr="000C79B9" w:rsidRDefault="00CA7EC7" w:rsidP="00045320">
      <w:pPr>
        <w:pStyle w:val="Normal1"/>
        <w:spacing w:after="0" w:line="360" w:lineRule="auto"/>
        <w:ind w:left="426"/>
        <w:jc w:val="center"/>
        <w:rPr>
          <w:rFonts w:ascii="Times New Roman" w:eastAsia="Arial" w:hAnsi="Times New Roman" w:cs="Times New Roman"/>
          <w:sz w:val="24"/>
          <w:szCs w:val="24"/>
        </w:rPr>
      </w:pPr>
      <w:r w:rsidRPr="000C79B9">
        <w:rPr>
          <w:rFonts w:ascii="Times New Roman" w:eastAsia="Arial" w:hAnsi="Times New Roman" w:cs="Times New Roman"/>
          <w:sz w:val="24"/>
          <w:szCs w:val="24"/>
          <w:lang w:val="id-ID"/>
        </w:rPr>
        <w:t>Tabel 1</w:t>
      </w:r>
      <w:r w:rsidR="000C79B9">
        <w:rPr>
          <w:rFonts w:ascii="Times New Roman" w:eastAsia="Arial" w:hAnsi="Times New Roman" w:cs="Times New Roman"/>
          <w:sz w:val="24"/>
          <w:szCs w:val="24"/>
        </w:rPr>
        <w:t>9</w:t>
      </w:r>
    </w:p>
    <w:p w:rsidR="00045320" w:rsidRPr="000C79B9" w:rsidRDefault="00045320" w:rsidP="00045320">
      <w:pPr>
        <w:pStyle w:val="Normal1"/>
        <w:spacing w:after="0" w:line="360" w:lineRule="auto"/>
        <w:ind w:left="426"/>
        <w:jc w:val="center"/>
        <w:rPr>
          <w:rFonts w:ascii="Times New Roman" w:eastAsia="Arial" w:hAnsi="Times New Roman" w:cs="Times New Roman"/>
          <w:sz w:val="24"/>
          <w:szCs w:val="24"/>
          <w:lang w:val="id-ID"/>
        </w:rPr>
      </w:pPr>
      <w:r w:rsidRPr="000C79B9">
        <w:rPr>
          <w:rFonts w:ascii="Times New Roman" w:eastAsia="Arial" w:hAnsi="Times New Roman" w:cs="Times New Roman"/>
          <w:sz w:val="24"/>
          <w:szCs w:val="24"/>
          <w:lang w:val="id-ID"/>
        </w:rPr>
        <w:t>Belanja Langsung</w:t>
      </w:r>
    </w:p>
    <w:tbl>
      <w:tblPr>
        <w:tblW w:w="5543" w:type="pct"/>
        <w:tblLayout w:type="fixed"/>
        <w:tblLook w:val="04A0" w:firstRow="1" w:lastRow="0" w:firstColumn="1" w:lastColumn="0" w:noHBand="0" w:noVBand="1"/>
      </w:tblPr>
      <w:tblGrid>
        <w:gridCol w:w="363"/>
        <w:gridCol w:w="2363"/>
        <w:gridCol w:w="1636"/>
        <w:gridCol w:w="1416"/>
        <w:gridCol w:w="852"/>
        <w:gridCol w:w="993"/>
        <w:gridCol w:w="1417"/>
      </w:tblGrid>
      <w:tr w:rsidR="000C79B9" w:rsidRPr="000C79B9" w:rsidTr="000C79B9">
        <w:trPr>
          <w:trHeight w:val="315"/>
          <w:tblHeader/>
        </w:trPr>
        <w:tc>
          <w:tcPr>
            <w:tcW w:w="201" w:type="pct"/>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CD4789" w:rsidRPr="000C79B9" w:rsidRDefault="00CD4789" w:rsidP="00F832A6">
            <w:pPr>
              <w:jc w:val="center"/>
              <w:rPr>
                <w:color w:val="000000"/>
              </w:rPr>
            </w:pPr>
            <w:bookmarkStart w:id="15" w:name="_MON_1578649623"/>
            <w:bookmarkStart w:id="16" w:name="_MON_1578649643"/>
            <w:bookmarkStart w:id="17" w:name="_MON_1578649654"/>
            <w:bookmarkStart w:id="18" w:name="_MON_1578649562"/>
            <w:bookmarkStart w:id="19" w:name="_MON_1578649607"/>
            <w:bookmarkEnd w:id="15"/>
            <w:bookmarkEnd w:id="16"/>
            <w:bookmarkEnd w:id="17"/>
            <w:bookmarkEnd w:id="18"/>
            <w:bookmarkEnd w:id="19"/>
            <w:r w:rsidRPr="000C79B9">
              <w:rPr>
                <w:b/>
                <w:bCs/>
              </w:rPr>
              <w:t>No</w:t>
            </w:r>
          </w:p>
        </w:tc>
        <w:tc>
          <w:tcPr>
            <w:tcW w:w="1307" w:type="pct"/>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CD4789" w:rsidRPr="000C79B9" w:rsidRDefault="00CD4789" w:rsidP="00F832A6">
            <w:pPr>
              <w:jc w:val="center"/>
              <w:rPr>
                <w:b/>
                <w:bCs/>
              </w:rPr>
            </w:pPr>
            <w:r w:rsidRPr="000C79B9">
              <w:rPr>
                <w:b/>
                <w:bCs/>
              </w:rPr>
              <w:t>Uraian</w:t>
            </w:r>
          </w:p>
        </w:tc>
        <w:tc>
          <w:tcPr>
            <w:tcW w:w="905" w:type="pct"/>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CD4789" w:rsidRPr="000C79B9" w:rsidRDefault="00CD4789" w:rsidP="00F832A6">
            <w:pPr>
              <w:jc w:val="center"/>
              <w:rPr>
                <w:b/>
                <w:bCs/>
              </w:rPr>
            </w:pPr>
            <w:r w:rsidRPr="000C79B9">
              <w:rPr>
                <w:b/>
                <w:bCs/>
              </w:rPr>
              <w:t>PAGU</w:t>
            </w:r>
          </w:p>
        </w:tc>
        <w:tc>
          <w:tcPr>
            <w:tcW w:w="1803" w:type="pct"/>
            <w:gridSpan w:val="3"/>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CD4789" w:rsidRPr="000C79B9" w:rsidRDefault="00CD4789" w:rsidP="00F832A6">
            <w:pPr>
              <w:jc w:val="center"/>
              <w:rPr>
                <w:b/>
                <w:bCs/>
              </w:rPr>
            </w:pPr>
            <w:r w:rsidRPr="000C79B9">
              <w:rPr>
                <w:b/>
                <w:bCs/>
              </w:rPr>
              <w:t>REALISASI S/D 31 Desember 2018</w:t>
            </w:r>
          </w:p>
        </w:tc>
        <w:tc>
          <w:tcPr>
            <w:tcW w:w="784" w:type="pct"/>
            <w:tcBorders>
              <w:top w:val="single" w:sz="8" w:space="0" w:color="auto"/>
              <w:left w:val="single" w:sz="4" w:space="0" w:color="auto"/>
              <w:bottom w:val="nil"/>
              <w:right w:val="single" w:sz="4" w:space="0" w:color="auto"/>
            </w:tcBorders>
            <w:shd w:val="clear" w:color="auto" w:fill="EAF1DD" w:themeFill="accent3" w:themeFillTint="33"/>
            <w:noWrap/>
            <w:vAlign w:val="center"/>
            <w:hideMark/>
          </w:tcPr>
          <w:p w:rsidR="00CD4789" w:rsidRPr="000C79B9" w:rsidRDefault="00CD4789" w:rsidP="00F832A6">
            <w:pPr>
              <w:jc w:val="center"/>
              <w:rPr>
                <w:b/>
                <w:bCs/>
              </w:rPr>
            </w:pPr>
            <w:r w:rsidRPr="000C79B9">
              <w:rPr>
                <w:b/>
                <w:bCs/>
              </w:rPr>
              <w:t>SISA</w:t>
            </w:r>
          </w:p>
        </w:tc>
      </w:tr>
      <w:tr w:rsidR="000C79B9" w:rsidRPr="000C79B9" w:rsidTr="000C79B9">
        <w:trPr>
          <w:trHeight w:val="300"/>
          <w:tblHeader/>
        </w:trPr>
        <w:tc>
          <w:tcPr>
            <w:tcW w:w="201" w:type="pct"/>
            <w:vMerge/>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CD4789" w:rsidRPr="000C79B9" w:rsidRDefault="00CD4789" w:rsidP="00F832A6">
            <w:pPr>
              <w:rPr>
                <w:b/>
                <w:bCs/>
              </w:rPr>
            </w:pPr>
          </w:p>
        </w:tc>
        <w:tc>
          <w:tcPr>
            <w:tcW w:w="1307" w:type="pct"/>
            <w:vMerge/>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CD4789" w:rsidRPr="000C79B9" w:rsidRDefault="00CD4789" w:rsidP="00F832A6">
            <w:pPr>
              <w:rPr>
                <w:b/>
                <w:bCs/>
              </w:rPr>
            </w:pPr>
          </w:p>
        </w:tc>
        <w:tc>
          <w:tcPr>
            <w:tcW w:w="905" w:type="pct"/>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rsidR="00CD4789" w:rsidRPr="000C79B9" w:rsidRDefault="00CD4789" w:rsidP="00F832A6">
            <w:pPr>
              <w:rPr>
                <w:b/>
                <w:bCs/>
              </w:rPr>
            </w:pPr>
          </w:p>
        </w:tc>
        <w:tc>
          <w:tcPr>
            <w:tcW w:w="1254" w:type="pct"/>
            <w:gridSpan w:val="2"/>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CD4789" w:rsidRPr="000C79B9" w:rsidRDefault="00CD4789" w:rsidP="00F832A6">
            <w:pPr>
              <w:jc w:val="center"/>
              <w:rPr>
                <w:b/>
                <w:bCs/>
              </w:rPr>
            </w:pPr>
            <w:r w:rsidRPr="000C79B9">
              <w:rPr>
                <w:b/>
                <w:bCs/>
              </w:rPr>
              <w:t xml:space="preserve"> KEUANGAN </w:t>
            </w:r>
          </w:p>
        </w:tc>
        <w:tc>
          <w:tcPr>
            <w:tcW w:w="549" w:type="pct"/>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CD4789" w:rsidRPr="000C79B9" w:rsidRDefault="00CD4789" w:rsidP="00F832A6">
            <w:pPr>
              <w:jc w:val="center"/>
              <w:rPr>
                <w:b/>
                <w:bCs/>
              </w:rPr>
            </w:pPr>
            <w:r w:rsidRPr="000C79B9">
              <w:rPr>
                <w:b/>
                <w:bCs/>
              </w:rPr>
              <w:t xml:space="preserve"> FISIK </w:t>
            </w:r>
          </w:p>
        </w:tc>
        <w:tc>
          <w:tcPr>
            <w:tcW w:w="784" w:type="pct"/>
            <w:tcBorders>
              <w:top w:val="nil"/>
              <w:left w:val="single" w:sz="4" w:space="0" w:color="auto"/>
              <w:bottom w:val="nil"/>
              <w:right w:val="single" w:sz="4" w:space="0" w:color="auto"/>
            </w:tcBorders>
            <w:shd w:val="clear" w:color="auto" w:fill="EAF1DD" w:themeFill="accent3" w:themeFillTint="33"/>
            <w:noWrap/>
            <w:vAlign w:val="center"/>
            <w:hideMark/>
          </w:tcPr>
          <w:p w:rsidR="00CD4789" w:rsidRPr="000C79B9" w:rsidRDefault="00CD4789" w:rsidP="00F832A6">
            <w:pPr>
              <w:jc w:val="center"/>
              <w:rPr>
                <w:b/>
                <w:bCs/>
              </w:rPr>
            </w:pPr>
            <w:r w:rsidRPr="000C79B9">
              <w:rPr>
                <w:b/>
                <w:bCs/>
              </w:rPr>
              <w:t>ANGGARAN</w:t>
            </w:r>
          </w:p>
        </w:tc>
      </w:tr>
      <w:tr w:rsidR="000C79B9" w:rsidRPr="000C79B9" w:rsidTr="000C79B9">
        <w:trPr>
          <w:trHeight w:val="315"/>
          <w:tblHeader/>
        </w:trPr>
        <w:tc>
          <w:tcPr>
            <w:tcW w:w="201" w:type="pct"/>
            <w:vMerge/>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CD4789" w:rsidRPr="000C79B9" w:rsidRDefault="00CD4789" w:rsidP="00F832A6">
            <w:pPr>
              <w:rPr>
                <w:b/>
                <w:bCs/>
              </w:rPr>
            </w:pPr>
          </w:p>
        </w:tc>
        <w:tc>
          <w:tcPr>
            <w:tcW w:w="1307" w:type="pct"/>
            <w:vMerge/>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CD4789" w:rsidRPr="000C79B9" w:rsidRDefault="00CD4789" w:rsidP="00F832A6">
            <w:pPr>
              <w:rPr>
                <w:b/>
                <w:bCs/>
              </w:rPr>
            </w:pPr>
          </w:p>
        </w:tc>
        <w:tc>
          <w:tcPr>
            <w:tcW w:w="905" w:type="pct"/>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CD4789" w:rsidRPr="000C79B9" w:rsidRDefault="00CD4789" w:rsidP="00F832A6">
            <w:pPr>
              <w:jc w:val="center"/>
              <w:rPr>
                <w:b/>
                <w:bCs/>
              </w:rPr>
            </w:pPr>
            <w:r w:rsidRPr="000C79B9">
              <w:rPr>
                <w:b/>
                <w:bCs/>
              </w:rPr>
              <w:t xml:space="preserve"> (RP) </w:t>
            </w:r>
          </w:p>
        </w:tc>
        <w:tc>
          <w:tcPr>
            <w:tcW w:w="783" w:type="pct"/>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CD4789" w:rsidRPr="000C79B9" w:rsidRDefault="00CD4789" w:rsidP="00F832A6">
            <w:pPr>
              <w:jc w:val="center"/>
              <w:rPr>
                <w:b/>
                <w:bCs/>
              </w:rPr>
            </w:pPr>
            <w:r w:rsidRPr="000C79B9">
              <w:rPr>
                <w:b/>
                <w:bCs/>
              </w:rPr>
              <w:t xml:space="preserve"> (Rp) </w:t>
            </w:r>
          </w:p>
        </w:tc>
        <w:tc>
          <w:tcPr>
            <w:tcW w:w="471" w:type="pct"/>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CD4789" w:rsidRPr="000C79B9" w:rsidRDefault="00CD4789" w:rsidP="00F832A6">
            <w:pPr>
              <w:jc w:val="center"/>
              <w:rPr>
                <w:b/>
                <w:bCs/>
              </w:rPr>
            </w:pPr>
            <w:r w:rsidRPr="000C79B9">
              <w:rPr>
                <w:b/>
                <w:bCs/>
              </w:rPr>
              <w:t xml:space="preserve"> (%) </w:t>
            </w:r>
          </w:p>
        </w:tc>
        <w:tc>
          <w:tcPr>
            <w:tcW w:w="549" w:type="pct"/>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CD4789" w:rsidRPr="000C79B9" w:rsidRDefault="00CD4789" w:rsidP="00F832A6">
            <w:pPr>
              <w:jc w:val="center"/>
              <w:rPr>
                <w:b/>
                <w:bCs/>
              </w:rPr>
            </w:pPr>
            <w:r w:rsidRPr="000C79B9">
              <w:rPr>
                <w:b/>
                <w:bCs/>
              </w:rPr>
              <w:t xml:space="preserve"> (%) </w:t>
            </w:r>
          </w:p>
        </w:tc>
        <w:tc>
          <w:tcPr>
            <w:tcW w:w="784" w:type="pct"/>
            <w:tcBorders>
              <w:top w:val="nil"/>
              <w:left w:val="nil"/>
              <w:bottom w:val="nil"/>
              <w:right w:val="single" w:sz="4" w:space="0" w:color="auto"/>
            </w:tcBorders>
            <w:shd w:val="clear" w:color="auto" w:fill="EAF1DD" w:themeFill="accent3" w:themeFillTint="33"/>
            <w:noWrap/>
            <w:vAlign w:val="center"/>
            <w:hideMark/>
          </w:tcPr>
          <w:p w:rsidR="00CD4789" w:rsidRPr="000C79B9" w:rsidRDefault="00CD4789" w:rsidP="00F832A6">
            <w:pPr>
              <w:jc w:val="center"/>
              <w:rPr>
                <w:b/>
                <w:bCs/>
              </w:rPr>
            </w:pPr>
            <w:r w:rsidRPr="000C79B9">
              <w:rPr>
                <w:b/>
                <w:bCs/>
              </w:rPr>
              <w:t>(Rp)</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pPr>
              <w:jc w:val="center"/>
              <w:rPr>
                <w:b/>
                <w:bCs/>
              </w:rPr>
            </w:pPr>
            <w:r w:rsidRPr="000C79B9">
              <w:rPr>
                <w:b/>
                <w:bCs/>
              </w:rPr>
              <w:t> </w:t>
            </w:r>
          </w:p>
        </w:tc>
        <w:tc>
          <w:tcPr>
            <w:tcW w:w="13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pPr>
              <w:jc w:val="center"/>
              <w:rPr>
                <w:b/>
                <w:bCs/>
              </w:rPr>
            </w:pPr>
            <w:r w:rsidRPr="000C79B9">
              <w:rPr>
                <w:b/>
                <w:bCs/>
              </w:rPr>
              <w:t> </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pPr>
              <w:jc w:val="center"/>
              <w:rPr>
                <w:b/>
                <w:bCs/>
              </w:rPr>
            </w:pPr>
            <w:r w:rsidRPr="000C79B9">
              <w:rPr>
                <w:b/>
                <w:bCs/>
              </w:rPr>
              <w:t> </w:t>
            </w:r>
          </w:p>
        </w:tc>
        <w:tc>
          <w:tcPr>
            <w:tcW w:w="7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pPr>
              <w:jc w:val="center"/>
              <w:rPr>
                <w:b/>
                <w:bCs/>
              </w:rPr>
            </w:pPr>
            <w:r w:rsidRPr="000C79B9">
              <w:rPr>
                <w:b/>
                <w:bCs/>
              </w:rPr>
              <w:t> </w:t>
            </w:r>
          </w:p>
        </w:tc>
        <w:tc>
          <w:tcPr>
            <w:tcW w:w="4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pPr>
              <w:jc w:val="center"/>
              <w:rPr>
                <w:b/>
                <w:bCs/>
              </w:rPr>
            </w:pPr>
            <w:r w:rsidRPr="000C79B9">
              <w:rPr>
                <w:b/>
                <w:bCs/>
              </w:rPr>
              <w:t> </w:t>
            </w:r>
          </w:p>
        </w:tc>
        <w:tc>
          <w:tcPr>
            <w:tcW w:w="5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pPr>
              <w:jc w:val="center"/>
              <w:rPr>
                <w:b/>
                <w:bCs/>
              </w:rPr>
            </w:pPr>
            <w:r w:rsidRPr="000C79B9">
              <w:rPr>
                <w:b/>
                <w:bCs/>
              </w:rPr>
              <w:t> </w:t>
            </w:r>
          </w:p>
        </w:tc>
        <w:tc>
          <w:tcPr>
            <w:tcW w:w="784" w:type="pct"/>
            <w:tcBorders>
              <w:top w:val="nil"/>
              <w:left w:val="nil"/>
              <w:bottom w:val="nil"/>
              <w:right w:val="single" w:sz="4" w:space="0" w:color="auto"/>
            </w:tcBorders>
            <w:shd w:val="clear" w:color="000000" w:fill="FFFFFF"/>
            <w:noWrap/>
            <w:vAlign w:val="center"/>
            <w:hideMark/>
          </w:tcPr>
          <w:p w:rsidR="00CD4789" w:rsidRPr="000C79B9" w:rsidRDefault="00CD4789" w:rsidP="00F832A6">
            <w:pPr>
              <w:jc w:val="center"/>
              <w:rPr>
                <w:b/>
                <w:bCs/>
              </w:rPr>
            </w:pPr>
            <w:r w:rsidRPr="000C79B9">
              <w:rPr>
                <w:b/>
                <w:bCs/>
              </w:rPr>
              <w:t> </w:t>
            </w:r>
          </w:p>
        </w:tc>
      </w:tr>
      <w:tr w:rsidR="000C79B9" w:rsidRPr="000C79B9" w:rsidTr="000C79B9">
        <w:trPr>
          <w:trHeight w:val="300"/>
        </w:trPr>
        <w:tc>
          <w:tcPr>
            <w:tcW w:w="1508"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pPr>
              <w:rPr>
                <w:b/>
                <w:bCs/>
              </w:rPr>
            </w:pPr>
            <w:r w:rsidRPr="000C79B9">
              <w:rPr>
                <w:b/>
                <w:bCs/>
              </w:rPr>
              <w:t>Program Pelayanan Administrasi Perkantoran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1.092.438.040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823.481.011</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75,38</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100,00</w:t>
            </w:r>
          </w:p>
        </w:tc>
        <w:tc>
          <w:tcPr>
            <w:tcW w:w="784" w:type="pct"/>
            <w:tcBorders>
              <w:top w:val="dotted" w:sz="4" w:space="0" w:color="auto"/>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268.957.029</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1</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Penyediaan jasa surat menyurat</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10.000.000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5.220.000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52,20</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4.780.000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2</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Penyediaan jasa komunikasi, sumber daya air dan listrik</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69.000.000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58.149.545</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84,27</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10.850.455</w:t>
            </w:r>
          </w:p>
        </w:tc>
      </w:tr>
      <w:tr w:rsidR="000C79B9" w:rsidRPr="000C79B9" w:rsidTr="000C79B9">
        <w:trPr>
          <w:trHeight w:val="45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3</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Penyediaan jasa pemeliharaan dan perizinan kendaraan dinas/operasional</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23.000.000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5.407.100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23,51</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17.592.900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4</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 xml:space="preserve">Penyediaan jasa administrasi </w:t>
            </w:r>
            <w:r w:rsidRPr="000C79B9">
              <w:lastRenderedPageBreak/>
              <w:t>keuangan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lastRenderedPageBreak/>
              <w:t>203.740.000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172.170.000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84,50</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31.570.000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lastRenderedPageBreak/>
              <w:t>5</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Penyediaan alat tulis kantor</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64.208.040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54.485.520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84,86</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9.722.520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6</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Penyediaan barang cetakan dan penggandaan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64.200.000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38.628.000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60,17</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25.572.000</w:t>
            </w:r>
          </w:p>
        </w:tc>
      </w:tr>
      <w:tr w:rsidR="000C79B9" w:rsidRPr="000C79B9" w:rsidTr="000C79B9">
        <w:trPr>
          <w:trHeight w:val="45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7</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Penyediaan komponen instalasi listrik/penerangan bangunan kantor</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8.000.000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4.036.000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50,45</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3.964.000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8</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Penyediaan peralatan rumah tangga</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15.000.000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11.909.000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79,39</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3.091.000</w:t>
            </w:r>
          </w:p>
        </w:tc>
      </w:tr>
      <w:tr w:rsidR="000C79B9" w:rsidRPr="000C79B9" w:rsidTr="000C79B9">
        <w:trPr>
          <w:trHeight w:val="45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9</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Penyediaan bahan bacaan dan peraturan perundang-undangan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12.000.000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11.560.000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96,33</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440.000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10</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Penyediaan makanan dan minuman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37.500.000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24.070.000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64,19</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13.430.000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11</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Rapat-rapat koordinasi dan konsultasi ke luar daerah</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350.000.000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254.411.346</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72,69</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95.588.654</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12</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Rapat-rapat koordinasi dan konsultasi ke dalam daerah</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100.000.000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79.494.500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79,49</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20.505.500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13</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Penyediaan jasa PNS dan Non PNS</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135.790.000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103.940.000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76,54</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31.850.000</w:t>
            </w:r>
          </w:p>
        </w:tc>
      </w:tr>
      <w:tr w:rsidR="000C79B9" w:rsidRPr="000C79B9" w:rsidTr="000C79B9">
        <w:trPr>
          <w:trHeight w:val="300"/>
        </w:trPr>
        <w:tc>
          <w:tcPr>
            <w:tcW w:w="1508"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pPr>
              <w:rPr>
                <w:b/>
                <w:bCs/>
              </w:rPr>
            </w:pPr>
            <w:r w:rsidRPr="000C79B9">
              <w:rPr>
                <w:b/>
                <w:bCs/>
              </w:rPr>
              <w:t>Program Peningkatan Sarana dan Prasarana Aparatur</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416.923.385</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273.299.250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65,55</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143.624.135</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1</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Pengadaan Kendaraan dinas/operasional</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100.000.000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89.000.000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89,00</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11.000.000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2</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Pengadaan perlengkapan gedung kantor</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21.365.735</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17.484.300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81,83</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3.881.435</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3</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Pengadaan peralatan gedung kantor</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23.141.200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15.283.000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66,04</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7.858.200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4</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Pengadaan mebeleur</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6.000.000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6.000.000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5</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Pemeliharaan rutin/berkala gedung kantor</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25.000.000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700.000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2,80</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24.300.000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lastRenderedPageBreak/>
              <w:t>6</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Pemeliharaan rutin/berkala kendaraan dinas/operasional</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77.000.000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21.306.950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27,67</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55.693.050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7</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Pemeliharaan rutin/berkala perlengkapan gedung kantor</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45.000.000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7.665.000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17,03</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37.335.000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8</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Rehabilitasi sedang/berat gedung kantor</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119.416.450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115.860.000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97,02</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3.556.450</w:t>
            </w:r>
          </w:p>
        </w:tc>
      </w:tr>
      <w:tr w:rsidR="000C79B9" w:rsidRPr="000C79B9" w:rsidTr="000C79B9">
        <w:trPr>
          <w:trHeight w:val="300"/>
        </w:trPr>
        <w:tc>
          <w:tcPr>
            <w:tcW w:w="1508"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pPr>
              <w:rPr>
                <w:b/>
                <w:bCs/>
              </w:rPr>
            </w:pPr>
            <w:r w:rsidRPr="000C79B9">
              <w:rPr>
                <w:b/>
                <w:bCs/>
              </w:rPr>
              <w:t>Program peningkatan disiplin aparatur</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41.950.000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39.720.000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94,68</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2.230.000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1</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Pengadaan pakaian dinas beserta perlengkapannya</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41.950.000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39.720.000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94,68</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2.230.000</w:t>
            </w:r>
          </w:p>
        </w:tc>
      </w:tr>
      <w:tr w:rsidR="000C79B9" w:rsidRPr="000C79B9" w:rsidTr="000C79B9">
        <w:trPr>
          <w:trHeight w:val="300"/>
        </w:trPr>
        <w:tc>
          <w:tcPr>
            <w:tcW w:w="1508"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pPr>
              <w:rPr>
                <w:b/>
                <w:bCs/>
              </w:rPr>
            </w:pPr>
            <w:r w:rsidRPr="000C79B9">
              <w:rPr>
                <w:b/>
                <w:bCs/>
              </w:rPr>
              <w:t>Program Peningkatan Kapasitas Sumber Daya Aparatur</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240.000.000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154.998.638</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64,58</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85.001.362</w:t>
            </w:r>
          </w:p>
        </w:tc>
      </w:tr>
      <w:tr w:rsidR="000C79B9" w:rsidRPr="000C79B9" w:rsidTr="000C79B9">
        <w:trPr>
          <w:trHeight w:val="45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1</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Bimbingan teknis implementasi peraturan perundang-undangan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240.000.000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154.998.638</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64,58</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85.001.362</w:t>
            </w:r>
          </w:p>
        </w:tc>
      </w:tr>
      <w:tr w:rsidR="000C79B9" w:rsidRPr="000C79B9" w:rsidTr="000C79B9">
        <w:trPr>
          <w:trHeight w:val="300"/>
        </w:trPr>
        <w:tc>
          <w:tcPr>
            <w:tcW w:w="1508"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pPr>
              <w:rPr>
                <w:b/>
                <w:bCs/>
              </w:rPr>
            </w:pPr>
            <w:r w:rsidRPr="000C79B9">
              <w:rPr>
                <w:b/>
                <w:bCs/>
              </w:rPr>
              <w:t>Program peningkatan pengembangan sistem pelaporan capaian kinerja dan keuangan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50.350.000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14.395.000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28,59</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35.955.000</w:t>
            </w:r>
          </w:p>
        </w:tc>
      </w:tr>
      <w:tr w:rsidR="000C79B9" w:rsidRPr="000C79B9" w:rsidTr="000C79B9">
        <w:trPr>
          <w:trHeight w:val="45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1</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Penyusunan laporan capaian kinerja dan ikhtisar realisasi kinerja SKPD</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17.250.000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1.450.000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8,41</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15.800.000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2</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Penyusunan pelaporan keuangan semesteran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5.900.000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3.600.000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61,02</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2.300.000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3</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Penyusunan pelaporan prognosis realisasi anggaran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3.300.000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1.800.000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54,55</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1.500.000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4</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Penyusunan pelaporan keuangan akhir tahun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13.600.000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1.800.000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13,24</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11.800.000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5</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 xml:space="preserve">Penyusunan </w:t>
            </w:r>
            <w:r w:rsidRPr="000C79B9">
              <w:lastRenderedPageBreak/>
              <w:t>RKA/DPA-SKPD</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lastRenderedPageBreak/>
              <w:t>10.300.000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5.745.000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55,78</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4.555.000</w:t>
            </w:r>
          </w:p>
        </w:tc>
      </w:tr>
      <w:tr w:rsidR="000C79B9" w:rsidRPr="000C79B9" w:rsidTr="000C79B9">
        <w:trPr>
          <w:trHeight w:val="300"/>
        </w:trPr>
        <w:tc>
          <w:tcPr>
            <w:tcW w:w="1508"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pPr>
              <w:rPr>
                <w:b/>
                <w:bCs/>
              </w:rPr>
            </w:pPr>
            <w:r w:rsidRPr="000C79B9">
              <w:rPr>
                <w:b/>
                <w:bCs/>
              </w:rPr>
              <w:lastRenderedPageBreak/>
              <w:t>Program Pengembangan Perumahan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1.720.000.000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1.597.245.822</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92,86</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99,91</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122.754.178</w:t>
            </w:r>
          </w:p>
        </w:tc>
      </w:tr>
      <w:tr w:rsidR="000C79B9" w:rsidRPr="000C79B9" w:rsidTr="000C79B9">
        <w:trPr>
          <w:trHeight w:val="45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1</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Sosialisasi peraturan perundang-undangan di bidang perumahan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30.000.000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17.230.000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57,43</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98,00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12.770.000</w:t>
            </w:r>
          </w:p>
        </w:tc>
      </w:tr>
      <w:tr w:rsidR="000C79B9" w:rsidRPr="000C79B9" w:rsidTr="000C79B9">
        <w:trPr>
          <w:trHeight w:val="45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2</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Stimulasi pembangunan perumahan masyarakat kurang mampu</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1.167.000.000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1.135.220.950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97,28</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31.779.050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3</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Pembangunan sarana dan prasarana rumah sederhana sehat</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373.000.000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344.833.200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92,45</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28.166.800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4</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Monitoring, evaluasi dan pelaporan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10.000.000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4.320.000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43,20</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90,00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5.680.000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5</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Survey dan pendataan rumah tidak layak huni</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140.000.000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95.641.672</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68,32</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44.358.328</w:t>
            </w:r>
          </w:p>
        </w:tc>
      </w:tr>
      <w:tr w:rsidR="000C79B9" w:rsidRPr="000C79B9" w:rsidTr="000C79B9">
        <w:trPr>
          <w:trHeight w:val="300"/>
        </w:trPr>
        <w:tc>
          <w:tcPr>
            <w:tcW w:w="1508"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pPr>
              <w:rPr>
                <w:b/>
                <w:bCs/>
              </w:rPr>
            </w:pPr>
            <w:r w:rsidRPr="000C79B9">
              <w:rPr>
                <w:b/>
                <w:bCs/>
              </w:rPr>
              <w:t>Program Lingkungan Sehat Perumahan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270.000.000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175.291.425</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64,92</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95,85</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94.708.575</w:t>
            </w:r>
          </w:p>
        </w:tc>
      </w:tr>
      <w:tr w:rsidR="000C79B9" w:rsidRPr="000C79B9" w:rsidTr="000C79B9">
        <w:trPr>
          <w:trHeight w:val="45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1</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Pengawasan dan pengendalian pelaksanaan kebijakan tentang pembangunan perumahan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10.000.000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1.341.700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13,42</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50,00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8.658.300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2</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 xml:space="preserve">Penyediaan sarana air bersih dan sanitasi </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190.000.000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160.569.500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84,51</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29.430.500</w:t>
            </w:r>
          </w:p>
        </w:tc>
      </w:tr>
      <w:tr w:rsidR="000C79B9" w:rsidRPr="000C79B9" w:rsidTr="000C79B9">
        <w:trPr>
          <w:trHeight w:val="45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3</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Penyuluhan dan pengawasan kualitas lingkungan sehat perumahan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60.000.000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10.438.475</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17,40</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98,00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49.561.525</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4</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Monitoring, evaluasi dan pelaporan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10.000.000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2.941.750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29,42</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50,00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7.058.250</w:t>
            </w:r>
          </w:p>
        </w:tc>
      </w:tr>
      <w:tr w:rsidR="000C79B9" w:rsidRPr="000C79B9" w:rsidTr="000C79B9">
        <w:trPr>
          <w:trHeight w:val="300"/>
        </w:trPr>
        <w:tc>
          <w:tcPr>
            <w:tcW w:w="1508"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pPr>
              <w:rPr>
                <w:b/>
                <w:bCs/>
              </w:rPr>
            </w:pPr>
            <w:r w:rsidRPr="000C79B9">
              <w:rPr>
                <w:b/>
                <w:bCs/>
              </w:rPr>
              <w:t>Program Pemberdayaan Komunitas Perumahan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20.000.000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1.926.425</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9,63</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50,00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18.073.575</w:t>
            </w:r>
          </w:p>
        </w:tc>
      </w:tr>
      <w:tr w:rsidR="000C79B9" w:rsidRPr="000C79B9" w:rsidTr="000C79B9">
        <w:trPr>
          <w:trHeight w:val="45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1</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 xml:space="preserve">Pengawasan dan pengendalian </w:t>
            </w:r>
            <w:r w:rsidRPr="000C79B9">
              <w:lastRenderedPageBreak/>
              <w:t>pelaksanaan peraturan perundang-undangan bidang perumahan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lastRenderedPageBreak/>
              <w:t>10.000.000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1.479.550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14,80</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50,00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8.520.450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lastRenderedPageBreak/>
              <w:t>2</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Monitoring, evaluasi dan pelaporan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10.000.000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446.875</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4,47</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50,00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9.553.125</w:t>
            </w:r>
          </w:p>
        </w:tc>
      </w:tr>
      <w:tr w:rsidR="000C79B9" w:rsidRPr="000C79B9" w:rsidTr="000C79B9">
        <w:trPr>
          <w:trHeight w:val="300"/>
        </w:trPr>
        <w:tc>
          <w:tcPr>
            <w:tcW w:w="1508"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pPr>
              <w:rPr>
                <w:b/>
                <w:bCs/>
              </w:rPr>
            </w:pPr>
            <w:r w:rsidRPr="000C79B9">
              <w:rPr>
                <w:b/>
                <w:bCs/>
              </w:rPr>
              <w:t>Program penyelesaian konflik-konflik pertanahan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97.500.000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35.885.600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36,81</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90,00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61.614.400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1</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Penanganan dan penyelesaian konflik-konflik pertanahan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97.500.000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35.885.600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36,81</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90,00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61.614.400</w:t>
            </w:r>
          </w:p>
        </w:tc>
      </w:tr>
      <w:tr w:rsidR="000C79B9" w:rsidRPr="000C79B9" w:rsidTr="000C79B9">
        <w:trPr>
          <w:trHeight w:val="300"/>
        </w:trPr>
        <w:tc>
          <w:tcPr>
            <w:tcW w:w="1508"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pPr>
              <w:rPr>
                <w:b/>
                <w:bCs/>
              </w:rPr>
            </w:pPr>
            <w:r w:rsidRPr="000C79B9">
              <w:rPr>
                <w:b/>
                <w:bCs/>
              </w:rPr>
              <w:t>Program perbaikan perumahan akibat bencana alam/sosial</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10.000.000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50,00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10.000.000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1</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Monitoring, evaluasi dan pelaporan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10.000.000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50,00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10.000.000</w:t>
            </w:r>
          </w:p>
        </w:tc>
      </w:tr>
      <w:tr w:rsidR="000C79B9" w:rsidRPr="000C79B9" w:rsidTr="000C79B9">
        <w:trPr>
          <w:trHeight w:val="300"/>
        </w:trPr>
        <w:tc>
          <w:tcPr>
            <w:tcW w:w="1508"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pPr>
              <w:rPr>
                <w:b/>
                <w:bCs/>
              </w:rPr>
            </w:pPr>
            <w:r w:rsidRPr="000C79B9">
              <w:rPr>
                <w:b/>
                <w:bCs/>
              </w:rPr>
              <w:t>Program peningkatan kesiagaan dan pencegahan bahaya kebakaran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184.000.000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162.845.050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88,50</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21.154.950</w:t>
            </w:r>
          </w:p>
        </w:tc>
      </w:tr>
      <w:tr w:rsidR="000C79B9" w:rsidRPr="000C79B9" w:rsidTr="000C79B9">
        <w:trPr>
          <w:trHeight w:val="45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1</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Pengadaan sarana dan prasarana pencegahan bahaya kebakaran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27.000.000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24.992.625</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92,57</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2.007.375</w:t>
            </w:r>
          </w:p>
        </w:tc>
      </w:tr>
      <w:tr w:rsidR="000C79B9" w:rsidRPr="000C79B9" w:rsidTr="000C79B9">
        <w:trPr>
          <w:trHeight w:val="45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2</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Pemeliharaan sarana dan prasarana pencegahan bahaya kebakaran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89.500.000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81.674.500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91,26</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7.825.500</w:t>
            </w:r>
          </w:p>
        </w:tc>
      </w:tr>
      <w:tr w:rsidR="000C79B9" w:rsidRPr="000C79B9" w:rsidTr="000C79B9">
        <w:trPr>
          <w:trHeight w:val="45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3</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Rehabilitasi sarana dan prasarana pencegahan bahaya kebakaran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34.500.000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26.289.000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76,20</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8.211.000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4</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Peningkatan pelayanan penanggulangan bahaya kebakaran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33.000.000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29.888.925</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90,57</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3.111.075</w:t>
            </w:r>
          </w:p>
        </w:tc>
      </w:tr>
      <w:tr w:rsidR="000C79B9" w:rsidRPr="000C79B9" w:rsidTr="000C79B9">
        <w:trPr>
          <w:trHeight w:val="300"/>
        </w:trPr>
        <w:tc>
          <w:tcPr>
            <w:tcW w:w="1508"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pPr>
              <w:rPr>
                <w:b/>
                <w:bCs/>
              </w:rPr>
            </w:pPr>
            <w:r w:rsidRPr="000C79B9">
              <w:rPr>
                <w:b/>
                <w:bCs/>
              </w:rPr>
              <w:t xml:space="preserve">Program penyelenggaraan pengadaan tanah bagi pembangunan untuk kepentingan umum yang bersumber dari </w:t>
            </w:r>
            <w:r w:rsidRPr="000C79B9">
              <w:rPr>
                <w:b/>
                <w:bCs/>
              </w:rPr>
              <w:lastRenderedPageBreak/>
              <w:t>APBD</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lastRenderedPageBreak/>
              <w:t>7.392.360.000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452.922.496</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6,13</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15,72</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6.939.437.504</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lastRenderedPageBreak/>
              <w:t>1</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Perencanaan pengadaan tanah</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497.240.000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415.706.196</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83,60</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95,00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81.533.804</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2</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Pelaksanaan pengadaan tanah</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6.895.120.000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37.216.300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0,54</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6.857.903.700</w:t>
            </w:r>
          </w:p>
        </w:tc>
      </w:tr>
      <w:tr w:rsidR="000C79B9" w:rsidRPr="000C79B9" w:rsidTr="000C79B9">
        <w:trPr>
          <w:trHeight w:val="300"/>
        </w:trPr>
        <w:tc>
          <w:tcPr>
            <w:tcW w:w="1508"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pPr>
              <w:rPr>
                <w:b/>
                <w:bCs/>
              </w:rPr>
            </w:pPr>
            <w:r w:rsidRPr="000C79B9">
              <w:rPr>
                <w:b/>
                <w:bCs/>
              </w:rPr>
              <w:t>Program pengelolaan areal pemakaman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928.250.000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882.661.850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95,09</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45.588.150</w:t>
            </w:r>
          </w:p>
        </w:tc>
      </w:tr>
      <w:tr w:rsidR="000C79B9" w:rsidRPr="000C79B9" w:rsidTr="000C79B9">
        <w:trPr>
          <w:trHeight w:val="45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1</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Pengumpulan dan analisis data base jumlah jiwa yang meninggal</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69.150.000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60.431.250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87,39</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8.718.750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2</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Penataan areal pemakaman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34.000.000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28.423.100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83,60</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5.576.900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3</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Pembangunan sarana dan prasarana pemakaman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621.000.000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613.223.000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98,75</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7.777.000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4</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Pemeliharaan sarana dan prasarana pemakaman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177.100.000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158.246.750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89,35</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18.853.250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5</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Monitoring, evaluasi dan pelaporan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27.000.000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22.337.750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82,73</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4.662.250</w:t>
            </w:r>
          </w:p>
        </w:tc>
      </w:tr>
      <w:tr w:rsidR="000C79B9" w:rsidRPr="000C79B9" w:rsidTr="000C79B9">
        <w:trPr>
          <w:trHeight w:val="300"/>
        </w:trPr>
        <w:tc>
          <w:tcPr>
            <w:tcW w:w="1508"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pPr>
              <w:rPr>
                <w:b/>
                <w:bCs/>
              </w:rPr>
            </w:pPr>
            <w:r w:rsidRPr="000C79B9">
              <w:rPr>
                <w:b/>
                <w:bCs/>
              </w:rPr>
              <w:t>Program Pengukuran dan Penyelesaian Tanah Ulayat</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70.640.000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14.442.960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20,45</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80,00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56.197.040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1</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Penanganan pengukuran dan penyelesaian tanah ulayat</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70.640.000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14.442.960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20,45</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80,00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56.197.040</w:t>
            </w:r>
          </w:p>
        </w:tc>
      </w:tr>
      <w:tr w:rsidR="000C79B9" w:rsidRPr="000C79B9" w:rsidTr="000C79B9">
        <w:trPr>
          <w:trHeight w:val="300"/>
        </w:trPr>
        <w:tc>
          <w:tcPr>
            <w:tcW w:w="1508"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pPr>
              <w:rPr>
                <w:b/>
                <w:bCs/>
              </w:rPr>
            </w:pPr>
            <w:r w:rsidRPr="000C79B9">
              <w:rPr>
                <w:b/>
                <w:bCs/>
              </w:rPr>
              <w:t>Program Penyusunan Kebijakan Pemukiman Daerah</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946.100.000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818.829.138</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86,55</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127.270.862</w:t>
            </w:r>
          </w:p>
        </w:tc>
      </w:tr>
      <w:tr w:rsidR="000C79B9" w:rsidRPr="000C79B9" w:rsidTr="000C79B9">
        <w:trPr>
          <w:trHeight w:val="45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1</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Penyusunan RP3KP (Rencana Pembangunan dan Pengembangan Perumahan dan Kawasan Pemukiman)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574.950.000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501.583.388</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87,24</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73.366.612</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2</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Penyusunan Keputusan Penetapan Kawasan Kumuh</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371.150.000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317.245.750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85,48</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53.904.250</w:t>
            </w:r>
          </w:p>
        </w:tc>
      </w:tr>
      <w:tr w:rsidR="000C79B9" w:rsidRPr="000C79B9" w:rsidTr="000C79B9">
        <w:trPr>
          <w:trHeight w:val="300"/>
        </w:trPr>
        <w:tc>
          <w:tcPr>
            <w:tcW w:w="1508"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pPr>
              <w:rPr>
                <w:b/>
                <w:bCs/>
              </w:rPr>
            </w:pPr>
            <w:r w:rsidRPr="000C79B9">
              <w:rPr>
                <w:b/>
                <w:bCs/>
              </w:rPr>
              <w:lastRenderedPageBreak/>
              <w:t>Program Peningkatan / Rehabilitasi Sarana dan Prasarana Pemukiman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358.570.000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353.464.200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98,58</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5.105.800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1</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Peningkatan/rehabilitasi sarana dan prasarana pemukiman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358.570.000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353.464.200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98,58</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5.105.800</w:t>
            </w:r>
          </w:p>
        </w:tc>
      </w:tr>
      <w:tr w:rsidR="000C79B9" w:rsidRPr="000C79B9" w:rsidTr="000C79B9">
        <w:trPr>
          <w:trHeight w:val="300"/>
        </w:trPr>
        <w:tc>
          <w:tcPr>
            <w:tcW w:w="1508"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pPr>
              <w:rPr>
                <w:b/>
                <w:bCs/>
              </w:rPr>
            </w:pPr>
            <w:r w:rsidRPr="000C79B9">
              <w:rPr>
                <w:b/>
                <w:bCs/>
              </w:rPr>
              <w:t>Program Pengembangan Penyehatan Lingkungan Pemukiman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291.700.000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279.373.450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95,77</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b/>
                <w:bCs/>
                <w:sz w:val="20"/>
              </w:rPr>
            </w:pPr>
            <w:r w:rsidRPr="000C79B9">
              <w:rPr>
                <w:b/>
                <w:bCs/>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b/>
                <w:bCs/>
                <w:sz w:val="20"/>
              </w:rPr>
            </w:pPr>
            <w:r w:rsidRPr="000C79B9">
              <w:rPr>
                <w:b/>
                <w:bCs/>
                <w:sz w:val="20"/>
              </w:rPr>
              <w:t>12.326.550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1</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Penataan Kawasan Kumuh</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185.850.000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178.060.000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95,81</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7.790.000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2</w:t>
            </w:r>
          </w:p>
        </w:tc>
        <w:tc>
          <w:tcPr>
            <w:tcW w:w="13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4789" w:rsidRPr="000C79B9" w:rsidRDefault="00CD4789" w:rsidP="00F832A6">
            <w:r w:rsidRPr="000C79B9">
              <w:t>Pembangunan dan Pemeliharaan drainase di Pemukiman</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105.850.000</w:t>
            </w:r>
          </w:p>
        </w:tc>
        <w:tc>
          <w:tcPr>
            <w:tcW w:w="7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101.313.450</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95,71</w:t>
            </w: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789" w:rsidRPr="000C79B9" w:rsidRDefault="00CD4789" w:rsidP="000C79B9">
            <w:pPr>
              <w:jc w:val="center"/>
              <w:rPr>
                <w:sz w:val="20"/>
              </w:rPr>
            </w:pPr>
            <w:r w:rsidRPr="000C79B9">
              <w:rPr>
                <w:sz w:val="20"/>
              </w:rPr>
              <w:t>100,00</w:t>
            </w:r>
          </w:p>
        </w:tc>
        <w:tc>
          <w:tcPr>
            <w:tcW w:w="784" w:type="pct"/>
            <w:tcBorders>
              <w:top w:val="nil"/>
              <w:left w:val="nil"/>
              <w:bottom w:val="dotted" w:sz="4" w:space="0" w:color="auto"/>
              <w:right w:val="single" w:sz="4" w:space="0" w:color="auto"/>
            </w:tcBorders>
            <w:shd w:val="clear" w:color="000000" w:fill="FFFFFF"/>
            <w:noWrap/>
            <w:vAlign w:val="center"/>
            <w:hideMark/>
          </w:tcPr>
          <w:p w:rsidR="00CD4789" w:rsidRPr="000C79B9" w:rsidRDefault="00CD4789" w:rsidP="000C79B9">
            <w:pPr>
              <w:jc w:val="center"/>
              <w:rPr>
                <w:sz w:val="20"/>
              </w:rPr>
            </w:pPr>
            <w:r w:rsidRPr="000C79B9">
              <w:rPr>
                <w:sz w:val="20"/>
              </w:rPr>
              <w:t>4.536.550</w:t>
            </w:r>
          </w:p>
        </w:tc>
      </w:tr>
      <w:tr w:rsidR="000C79B9" w:rsidRPr="000C79B9" w:rsidTr="000C79B9">
        <w:trPr>
          <w:trHeight w:val="300"/>
        </w:trPr>
        <w:tc>
          <w:tcPr>
            <w:tcW w:w="2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 </w:t>
            </w:r>
          </w:p>
        </w:tc>
        <w:tc>
          <w:tcPr>
            <w:tcW w:w="13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r w:rsidRPr="000C79B9">
              <w:t> </w:t>
            </w:r>
          </w:p>
        </w:tc>
        <w:tc>
          <w:tcPr>
            <w:tcW w:w="9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pPr>
              <w:jc w:val="right"/>
            </w:pPr>
            <w:r w:rsidRPr="000C79B9">
              <w:t> </w:t>
            </w:r>
          </w:p>
        </w:tc>
        <w:tc>
          <w:tcPr>
            <w:tcW w:w="7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pPr>
              <w:jc w:val="right"/>
            </w:pPr>
            <w:r w:rsidRPr="000C79B9">
              <w:t> </w:t>
            </w:r>
          </w:p>
        </w:tc>
        <w:tc>
          <w:tcPr>
            <w:tcW w:w="4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pPr>
              <w:jc w:val="right"/>
            </w:pPr>
            <w:r w:rsidRPr="000C79B9">
              <w:t> </w:t>
            </w:r>
          </w:p>
        </w:tc>
        <w:tc>
          <w:tcPr>
            <w:tcW w:w="5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D4789" w:rsidRPr="000C79B9" w:rsidRDefault="00CD4789" w:rsidP="00F832A6">
            <w:pPr>
              <w:jc w:val="right"/>
            </w:pPr>
            <w:r w:rsidRPr="000C79B9">
              <w:t> </w:t>
            </w:r>
          </w:p>
        </w:tc>
        <w:tc>
          <w:tcPr>
            <w:tcW w:w="784" w:type="pct"/>
            <w:tcBorders>
              <w:top w:val="nil"/>
              <w:left w:val="single" w:sz="4" w:space="0" w:color="auto"/>
              <w:bottom w:val="nil"/>
              <w:right w:val="nil"/>
            </w:tcBorders>
            <w:shd w:val="clear" w:color="000000" w:fill="FFFFFF"/>
            <w:noWrap/>
            <w:vAlign w:val="center"/>
            <w:hideMark/>
          </w:tcPr>
          <w:p w:rsidR="00CD4789" w:rsidRPr="000C79B9" w:rsidRDefault="00CD4789" w:rsidP="00F832A6">
            <w:pPr>
              <w:jc w:val="right"/>
            </w:pPr>
            <w:r w:rsidRPr="000C79B9">
              <w:t> </w:t>
            </w:r>
          </w:p>
        </w:tc>
      </w:tr>
      <w:tr w:rsidR="000C79B9" w:rsidRPr="000C79B9" w:rsidTr="000C79B9">
        <w:trPr>
          <w:trHeight w:val="315"/>
        </w:trPr>
        <w:tc>
          <w:tcPr>
            <w:tcW w:w="1508" w:type="pct"/>
            <w:gridSpan w:val="2"/>
            <w:tcBorders>
              <w:top w:val="single" w:sz="4" w:space="0" w:color="auto"/>
              <w:left w:val="single" w:sz="4" w:space="0" w:color="auto"/>
              <w:bottom w:val="single" w:sz="4" w:space="0" w:color="auto"/>
              <w:right w:val="single" w:sz="4" w:space="0" w:color="auto"/>
            </w:tcBorders>
            <w:shd w:val="clear" w:color="000000" w:fill="EAF1DD"/>
            <w:noWrap/>
            <w:vAlign w:val="center"/>
            <w:hideMark/>
          </w:tcPr>
          <w:p w:rsidR="00CD4789" w:rsidRPr="000C79B9" w:rsidRDefault="00CD4789" w:rsidP="00F832A6">
            <w:pPr>
              <w:jc w:val="center"/>
              <w:rPr>
                <w:b/>
                <w:bCs/>
              </w:rPr>
            </w:pPr>
            <w:r w:rsidRPr="000C79B9">
              <w:rPr>
                <w:b/>
                <w:bCs/>
              </w:rPr>
              <w:t> </w:t>
            </w:r>
          </w:p>
        </w:tc>
        <w:tc>
          <w:tcPr>
            <w:tcW w:w="905" w:type="pct"/>
            <w:tcBorders>
              <w:top w:val="single" w:sz="4" w:space="0" w:color="auto"/>
              <w:left w:val="single" w:sz="4" w:space="0" w:color="auto"/>
              <w:bottom w:val="single" w:sz="4" w:space="0" w:color="auto"/>
              <w:right w:val="single" w:sz="4" w:space="0" w:color="auto"/>
            </w:tcBorders>
            <w:shd w:val="clear" w:color="000000" w:fill="EAF1DD"/>
            <w:noWrap/>
            <w:vAlign w:val="center"/>
            <w:hideMark/>
          </w:tcPr>
          <w:p w:rsidR="00CD4789" w:rsidRPr="000C79B9" w:rsidRDefault="00CD4789" w:rsidP="000C79B9">
            <w:pPr>
              <w:jc w:val="center"/>
              <w:rPr>
                <w:b/>
                <w:bCs/>
                <w:sz w:val="20"/>
              </w:rPr>
            </w:pPr>
            <w:r w:rsidRPr="000C79B9">
              <w:rPr>
                <w:b/>
                <w:bCs/>
                <w:sz w:val="20"/>
              </w:rPr>
              <w:t>14.130.781.425</w:t>
            </w:r>
          </w:p>
        </w:tc>
        <w:tc>
          <w:tcPr>
            <w:tcW w:w="783" w:type="pct"/>
            <w:tcBorders>
              <w:top w:val="single" w:sz="4" w:space="0" w:color="auto"/>
              <w:left w:val="single" w:sz="4" w:space="0" w:color="auto"/>
              <w:bottom w:val="single" w:sz="4" w:space="0" w:color="auto"/>
              <w:right w:val="single" w:sz="4" w:space="0" w:color="auto"/>
            </w:tcBorders>
            <w:shd w:val="clear" w:color="000000" w:fill="EAF1DD"/>
            <w:noWrap/>
            <w:vAlign w:val="center"/>
            <w:hideMark/>
          </w:tcPr>
          <w:p w:rsidR="00CD4789" w:rsidRPr="000C79B9" w:rsidRDefault="00CD4789" w:rsidP="000C79B9">
            <w:pPr>
              <w:jc w:val="center"/>
              <w:rPr>
                <w:b/>
                <w:bCs/>
                <w:sz w:val="20"/>
              </w:rPr>
            </w:pPr>
            <w:r w:rsidRPr="000C79B9">
              <w:rPr>
                <w:b/>
                <w:bCs/>
                <w:sz w:val="20"/>
              </w:rPr>
              <w:t>6.080.782.315</w:t>
            </w:r>
          </w:p>
        </w:tc>
        <w:tc>
          <w:tcPr>
            <w:tcW w:w="471" w:type="pct"/>
            <w:tcBorders>
              <w:top w:val="single" w:sz="4" w:space="0" w:color="auto"/>
              <w:left w:val="single" w:sz="4" w:space="0" w:color="auto"/>
              <w:bottom w:val="single" w:sz="4" w:space="0" w:color="auto"/>
              <w:right w:val="single" w:sz="4" w:space="0" w:color="auto"/>
            </w:tcBorders>
            <w:shd w:val="clear" w:color="000000" w:fill="EAF1DD"/>
            <w:noWrap/>
            <w:vAlign w:val="center"/>
            <w:hideMark/>
          </w:tcPr>
          <w:p w:rsidR="00CD4789" w:rsidRPr="000C79B9" w:rsidRDefault="00CD4789" w:rsidP="000C79B9">
            <w:pPr>
              <w:jc w:val="center"/>
              <w:rPr>
                <w:b/>
                <w:bCs/>
                <w:sz w:val="20"/>
              </w:rPr>
            </w:pPr>
            <w:r w:rsidRPr="000C79B9">
              <w:rPr>
                <w:b/>
                <w:bCs/>
                <w:sz w:val="20"/>
              </w:rPr>
              <w:t>43,03</w:t>
            </w:r>
          </w:p>
        </w:tc>
        <w:tc>
          <w:tcPr>
            <w:tcW w:w="549" w:type="pct"/>
            <w:tcBorders>
              <w:top w:val="single" w:sz="4" w:space="0" w:color="auto"/>
              <w:left w:val="single" w:sz="4" w:space="0" w:color="auto"/>
              <w:bottom w:val="single" w:sz="4" w:space="0" w:color="auto"/>
              <w:right w:val="single" w:sz="4" w:space="0" w:color="auto"/>
            </w:tcBorders>
            <w:shd w:val="clear" w:color="000000" w:fill="EAF1DD"/>
            <w:noWrap/>
            <w:vAlign w:val="center"/>
            <w:hideMark/>
          </w:tcPr>
          <w:p w:rsidR="00CD4789" w:rsidRPr="000C79B9" w:rsidRDefault="00CD4789" w:rsidP="000C79B9">
            <w:pPr>
              <w:jc w:val="center"/>
              <w:rPr>
                <w:b/>
                <w:bCs/>
                <w:sz w:val="20"/>
              </w:rPr>
            </w:pPr>
            <w:r w:rsidRPr="000C79B9">
              <w:rPr>
                <w:b/>
                <w:bCs/>
                <w:sz w:val="20"/>
              </w:rPr>
              <w:t>55,54</w:t>
            </w:r>
          </w:p>
        </w:tc>
        <w:tc>
          <w:tcPr>
            <w:tcW w:w="784" w:type="pct"/>
            <w:tcBorders>
              <w:top w:val="single" w:sz="4" w:space="0" w:color="auto"/>
              <w:left w:val="nil"/>
              <w:bottom w:val="single" w:sz="8" w:space="0" w:color="auto"/>
              <w:right w:val="single" w:sz="4" w:space="0" w:color="auto"/>
            </w:tcBorders>
            <w:shd w:val="clear" w:color="000000" w:fill="EAF1DD"/>
            <w:noWrap/>
            <w:vAlign w:val="center"/>
            <w:hideMark/>
          </w:tcPr>
          <w:p w:rsidR="00CD4789" w:rsidRPr="000C79B9" w:rsidRDefault="00CD4789" w:rsidP="000C79B9">
            <w:pPr>
              <w:jc w:val="center"/>
              <w:rPr>
                <w:b/>
                <w:bCs/>
                <w:sz w:val="20"/>
              </w:rPr>
            </w:pPr>
            <w:r w:rsidRPr="000C79B9">
              <w:rPr>
                <w:b/>
                <w:bCs/>
                <w:sz w:val="20"/>
              </w:rPr>
              <w:t>8.049.999.110</w:t>
            </w:r>
          </w:p>
        </w:tc>
      </w:tr>
    </w:tbl>
    <w:p w:rsidR="00045320" w:rsidRPr="000C79B9" w:rsidRDefault="00045320" w:rsidP="00084F8C">
      <w:pPr>
        <w:spacing w:line="360" w:lineRule="auto"/>
        <w:ind w:left="426"/>
        <w:jc w:val="both"/>
      </w:pPr>
    </w:p>
    <w:p w:rsidR="00B45119" w:rsidRPr="000C79B9" w:rsidRDefault="00B45119" w:rsidP="00084F8C">
      <w:pPr>
        <w:spacing w:line="360" w:lineRule="auto"/>
        <w:ind w:left="426" w:right="301"/>
        <w:jc w:val="both"/>
      </w:pPr>
      <w:bookmarkStart w:id="20" w:name="_MON_1578650420"/>
      <w:bookmarkStart w:id="21" w:name="_MON_1578650469"/>
      <w:bookmarkStart w:id="22" w:name="_MON_1579389893"/>
      <w:bookmarkEnd w:id="20"/>
      <w:bookmarkEnd w:id="21"/>
      <w:bookmarkEnd w:id="22"/>
    </w:p>
    <w:p w:rsidR="00151EAD" w:rsidRPr="000C79B9" w:rsidRDefault="00307DF4" w:rsidP="006231F9">
      <w:pPr>
        <w:pStyle w:val="ListParagraph"/>
        <w:numPr>
          <w:ilvl w:val="0"/>
          <w:numId w:val="2"/>
        </w:numPr>
        <w:tabs>
          <w:tab w:val="left" w:pos="426"/>
        </w:tabs>
        <w:spacing w:line="360" w:lineRule="auto"/>
        <w:ind w:left="426" w:hanging="426"/>
        <w:jc w:val="both"/>
        <w:rPr>
          <w:b/>
        </w:rPr>
      </w:pPr>
      <w:bookmarkStart w:id="23" w:name="_MON_1578650714"/>
      <w:bookmarkStart w:id="24" w:name="_MON_1579389938"/>
      <w:bookmarkStart w:id="25" w:name="_MON_1579389994"/>
      <w:bookmarkStart w:id="26" w:name="_MON_1578650852"/>
      <w:bookmarkStart w:id="27" w:name="_MON_1579390097"/>
      <w:bookmarkStart w:id="28" w:name="_MON_1578651045"/>
      <w:bookmarkStart w:id="29" w:name="_MON_1579390131"/>
      <w:bookmarkStart w:id="30" w:name="_MON_1578651306"/>
      <w:bookmarkStart w:id="31" w:name="_MON_1579390170"/>
      <w:bookmarkEnd w:id="23"/>
      <w:bookmarkEnd w:id="24"/>
      <w:bookmarkEnd w:id="25"/>
      <w:bookmarkEnd w:id="26"/>
      <w:bookmarkEnd w:id="27"/>
      <w:bookmarkEnd w:id="28"/>
      <w:bookmarkEnd w:id="29"/>
      <w:bookmarkEnd w:id="30"/>
      <w:bookmarkEnd w:id="31"/>
      <w:r w:rsidRPr="000C79B9">
        <w:rPr>
          <w:b/>
        </w:rPr>
        <w:t xml:space="preserve">STRATEGI </w:t>
      </w:r>
      <w:r w:rsidR="00151EAD" w:rsidRPr="000C79B9">
        <w:rPr>
          <w:b/>
        </w:rPr>
        <w:t>PEMECAHAN MASALAH</w:t>
      </w:r>
    </w:p>
    <w:p w:rsidR="00151EAD" w:rsidRPr="000C79B9" w:rsidRDefault="00151EAD" w:rsidP="002751EB">
      <w:pPr>
        <w:spacing w:line="360" w:lineRule="auto"/>
        <w:ind w:left="448" w:firstLine="720"/>
        <w:jc w:val="both"/>
      </w:pPr>
      <w:r w:rsidRPr="000C79B9">
        <w:t xml:space="preserve">Dalam upaya pemecahanmasalah yang dihadapi pada pelaksanaan pengembangan dan pengelolaan di bidang </w:t>
      </w:r>
      <w:r w:rsidR="00307DF4" w:rsidRPr="000C79B9">
        <w:t>Perumahan Rakyat, Kawasan Pemukiman dan Pertanahan saat ini</w:t>
      </w:r>
      <w:r w:rsidRPr="000C79B9">
        <w:t xml:space="preserve"> maupun dimasa yang akan datang, langkah</w:t>
      </w:r>
      <w:r w:rsidR="00914BD8" w:rsidRPr="000C79B9">
        <w:t>-</w:t>
      </w:r>
      <w:r w:rsidR="002751EB" w:rsidRPr="000C79B9">
        <w:t>langkah yang akan dilaksanakan</w:t>
      </w:r>
      <w:r w:rsidRPr="000C79B9">
        <w:t>:</w:t>
      </w:r>
    </w:p>
    <w:p w:rsidR="00151EAD" w:rsidRPr="000C79B9" w:rsidRDefault="00151EAD" w:rsidP="006231F9">
      <w:pPr>
        <w:numPr>
          <w:ilvl w:val="0"/>
          <w:numId w:val="8"/>
        </w:numPr>
        <w:tabs>
          <w:tab w:val="clear" w:pos="720"/>
          <w:tab w:val="left" w:pos="851"/>
        </w:tabs>
        <w:spacing w:line="360" w:lineRule="auto"/>
        <w:ind w:left="851" w:hanging="403"/>
        <w:jc w:val="both"/>
      </w:pPr>
      <w:r w:rsidRPr="000C79B9">
        <w:t>Merumuskan skala prioritas dalam upaya menyusun program dan kegiatan yang efisien efektifakuntab</w:t>
      </w:r>
      <w:r w:rsidR="004D6CBA" w:rsidRPr="000C79B9">
        <w:t>el</w:t>
      </w:r>
      <w:r w:rsidRPr="000C79B9">
        <w:t xml:space="preserve"> dan tidak terkesan sebagai pemborosan anggaran.</w:t>
      </w:r>
    </w:p>
    <w:p w:rsidR="00151EAD" w:rsidRPr="000C79B9" w:rsidRDefault="00151EAD" w:rsidP="006231F9">
      <w:pPr>
        <w:numPr>
          <w:ilvl w:val="0"/>
          <w:numId w:val="8"/>
        </w:numPr>
        <w:tabs>
          <w:tab w:val="clear" w:pos="720"/>
          <w:tab w:val="left" w:pos="851"/>
        </w:tabs>
        <w:spacing w:line="360" w:lineRule="auto"/>
        <w:ind w:left="851" w:hanging="403"/>
        <w:jc w:val="both"/>
      </w:pPr>
      <w:r w:rsidRPr="000C79B9">
        <w:t>Meningkatkan sarana dan prasarana kegiatan operasional</w:t>
      </w:r>
      <w:r w:rsidRPr="000C79B9">
        <w:rPr>
          <w:lang w:val="en-US"/>
        </w:rPr>
        <w:t>.</w:t>
      </w:r>
    </w:p>
    <w:p w:rsidR="00307DF4" w:rsidRPr="000C79B9" w:rsidRDefault="00F063B1" w:rsidP="006231F9">
      <w:pPr>
        <w:pStyle w:val="Normal1"/>
        <w:numPr>
          <w:ilvl w:val="0"/>
          <w:numId w:val="8"/>
        </w:numPr>
        <w:tabs>
          <w:tab w:val="clear" w:pos="720"/>
          <w:tab w:val="left" w:pos="851"/>
        </w:tabs>
        <w:spacing w:after="0" w:line="360" w:lineRule="auto"/>
        <w:ind w:left="851" w:hanging="403"/>
        <w:contextualSpacing/>
        <w:jc w:val="both"/>
        <w:rPr>
          <w:rFonts w:ascii="Times New Roman" w:eastAsia="Arial" w:hAnsi="Times New Roman" w:cs="Times New Roman"/>
          <w:sz w:val="24"/>
          <w:szCs w:val="24"/>
        </w:rPr>
      </w:pPr>
      <w:r w:rsidRPr="000C79B9">
        <w:rPr>
          <w:rFonts w:ascii="Times New Roman" w:eastAsia="Arial" w:hAnsi="Times New Roman" w:cs="Times New Roman"/>
          <w:sz w:val="24"/>
          <w:szCs w:val="24"/>
          <w:lang w:val="id-ID"/>
        </w:rPr>
        <w:t>Mengupayakan</w:t>
      </w:r>
      <w:r w:rsidR="00307DF4" w:rsidRPr="000C79B9">
        <w:rPr>
          <w:rFonts w:ascii="Times New Roman" w:eastAsia="Arial" w:hAnsi="Times New Roman" w:cs="Times New Roman"/>
          <w:sz w:val="24"/>
          <w:szCs w:val="24"/>
        </w:rPr>
        <w:t xml:space="preserve">Rencana Pembangunan Pengembangan Perumahan Dan Kawasan Permukiman </w:t>
      </w:r>
      <w:r w:rsidR="004D6CBA" w:rsidRPr="000C79B9">
        <w:rPr>
          <w:rFonts w:ascii="Times New Roman" w:eastAsia="Arial" w:hAnsi="Times New Roman" w:cs="Times New Roman"/>
          <w:sz w:val="24"/>
          <w:szCs w:val="24"/>
        </w:rPr>
        <w:t>(</w:t>
      </w:r>
      <w:r w:rsidR="00307DF4" w:rsidRPr="000C79B9">
        <w:rPr>
          <w:rFonts w:ascii="Times New Roman" w:eastAsia="Arial" w:hAnsi="Times New Roman" w:cs="Times New Roman"/>
          <w:sz w:val="24"/>
          <w:szCs w:val="24"/>
        </w:rPr>
        <w:t>RP3KP</w:t>
      </w:r>
      <w:r w:rsidR="004D6CBA" w:rsidRPr="000C79B9">
        <w:rPr>
          <w:rFonts w:ascii="Times New Roman" w:eastAsia="Arial" w:hAnsi="Times New Roman" w:cs="Times New Roman"/>
          <w:sz w:val="24"/>
          <w:szCs w:val="24"/>
        </w:rPr>
        <w:t>)</w:t>
      </w:r>
      <w:r w:rsidR="00307DF4" w:rsidRPr="000C79B9">
        <w:rPr>
          <w:rFonts w:ascii="Times New Roman" w:eastAsia="Arial" w:hAnsi="Times New Roman" w:cs="Times New Roman"/>
          <w:sz w:val="24"/>
          <w:szCs w:val="24"/>
        </w:rPr>
        <w:t xml:space="preserve"> dan Peraturan Zonasi </w:t>
      </w:r>
      <w:r w:rsidRPr="000C79B9">
        <w:rPr>
          <w:rFonts w:ascii="Times New Roman" w:eastAsia="Arial" w:hAnsi="Times New Roman" w:cs="Times New Roman"/>
          <w:sz w:val="24"/>
          <w:szCs w:val="24"/>
          <w:lang w:val="id-ID"/>
        </w:rPr>
        <w:t>supaya</w:t>
      </w:r>
      <w:r w:rsidR="00307DF4" w:rsidRPr="000C79B9">
        <w:rPr>
          <w:rFonts w:ascii="Times New Roman" w:eastAsia="Arial" w:hAnsi="Times New Roman" w:cs="Times New Roman"/>
          <w:sz w:val="24"/>
          <w:szCs w:val="24"/>
        </w:rPr>
        <w:t xml:space="preserve"> pengendalian Pe</w:t>
      </w:r>
      <w:r w:rsidRPr="000C79B9">
        <w:rPr>
          <w:rFonts w:ascii="Times New Roman" w:eastAsia="Arial" w:hAnsi="Times New Roman" w:cs="Times New Roman"/>
          <w:sz w:val="24"/>
          <w:szCs w:val="24"/>
        </w:rPr>
        <w:t>rumahan dan wilayah PermukimanWilayah Kabupaten Barito Utara optimal</w:t>
      </w:r>
    </w:p>
    <w:p w:rsidR="00307DF4" w:rsidRPr="000C79B9" w:rsidRDefault="00F063B1" w:rsidP="006231F9">
      <w:pPr>
        <w:pStyle w:val="Normal1"/>
        <w:numPr>
          <w:ilvl w:val="0"/>
          <w:numId w:val="8"/>
        </w:numPr>
        <w:tabs>
          <w:tab w:val="clear" w:pos="720"/>
          <w:tab w:val="left" w:pos="851"/>
        </w:tabs>
        <w:spacing w:after="0" w:line="360" w:lineRule="auto"/>
        <w:ind w:left="851" w:hanging="403"/>
        <w:contextualSpacing/>
        <w:jc w:val="both"/>
        <w:rPr>
          <w:rFonts w:ascii="Times New Roman" w:eastAsia="Arial" w:hAnsi="Times New Roman" w:cs="Times New Roman"/>
          <w:sz w:val="24"/>
          <w:szCs w:val="24"/>
        </w:rPr>
      </w:pPr>
      <w:r w:rsidRPr="000C79B9">
        <w:rPr>
          <w:rFonts w:ascii="Times New Roman" w:eastAsia="Arial" w:hAnsi="Times New Roman" w:cs="Times New Roman"/>
          <w:sz w:val="24"/>
          <w:szCs w:val="24"/>
          <w:lang w:val="id-ID"/>
        </w:rPr>
        <w:lastRenderedPageBreak/>
        <w:t>Menyediakan</w:t>
      </w:r>
      <w:r w:rsidR="00307DF4" w:rsidRPr="000C79B9">
        <w:rPr>
          <w:rFonts w:ascii="Times New Roman" w:eastAsia="Arial" w:hAnsi="Times New Roman" w:cs="Times New Roman"/>
          <w:sz w:val="24"/>
          <w:szCs w:val="24"/>
        </w:rPr>
        <w:t xml:space="preserve"> informasi Rencana Pembangunan Pengembangan Perumahan Dan Kawasan Permukiman </w:t>
      </w:r>
      <w:r w:rsidR="004D6CBA" w:rsidRPr="000C79B9">
        <w:rPr>
          <w:rFonts w:ascii="Times New Roman" w:eastAsia="Arial" w:hAnsi="Times New Roman" w:cs="Times New Roman"/>
          <w:sz w:val="24"/>
          <w:szCs w:val="24"/>
        </w:rPr>
        <w:t>(</w:t>
      </w:r>
      <w:r w:rsidR="00307DF4" w:rsidRPr="000C79B9">
        <w:rPr>
          <w:rFonts w:ascii="Times New Roman" w:eastAsia="Arial" w:hAnsi="Times New Roman" w:cs="Times New Roman"/>
          <w:sz w:val="24"/>
          <w:szCs w:val="24"/>
        </w:rPr>
        <w:t>RP3KP</w:t>
      </w:r>
      <w:r w:rsidR="004D6CBA" w:rsidRPr="000C79B9">
        <w:rPr>
          <w:rFonts w:ascii="Times New Roman" w:eastAsia="Arial" w:hAnsi="Times New Roman" w:cs="Times New Roman"/>
          <w:sz w:val="24"/>
          <w:szCs w:val="24"/>
        </w:rPr>
        <w:t>)</w:t>
      </w:r>
      <w:r w:rsidR="00307DF4" w:rsidRPr="000C79B9">
        <w:rPr>
          <w:rFonts w:ascii="Times New Roman" w:eastAsia="Arial" w:hAnsi="Times New Roman" w:cs="Times New Roman"/>
          <w:sz w:val="24"/>
          <w:szCs w:val="24"/>
        </w:rPr>
        <w:t xml:space="preserve">, untuk penyebaran informasi kepada masyarakat dalam bentuk Hardcopy maupun Softcopy dan dalam bentuk system informasi berbasis Web maupun berbasis spasial/GIS. </w:t>
      </w:r>
    </w:p>
    <w:p w:rsidR="00307DF4" w:rsidRPr="000C79B9" w:rsidRDefault="00207591" w:rsidP="006231F9">
      <w:pPr>
        <w:pStyle w:val="Normal1"/>
        <w:numPr>
          <w:ilvl w:val="0"/>
          <w:numId w:val="8"/>
        </w:numPr>
        <w:tabs>
          <w:tab w:val="clear" w:pos="720"/>
          <w:tab w:val="left" w:pos="851"/>
        </w:tabs>
        <w:spacing w:after="0" w:line="360" w:lineRule="auto"/>
        <w:ind w:left="851" w:hanging="403"/>
        <w:contextualSpacing/>
        <w:jc w:val="both"/>
        <w:rPr>
          <w:rFonts w:ascii="Times New Roman" w:eastAsia="Arial" w:hAnsi="Times New Roman" w:cs="Times New Roman"/>
          <w:sz w:val="24"/>
          <w:szCs w:val="24"/>
        </w:rPr>
      </w:pPr>
      <w:r w:rsidRPr="000C79B9">
        <w:rPr>
          <w:rFonts w:ascii="Times New Roman" w:eastAsia="Arial" w:hAnsi="Times New Roman" w:cs="Times New Roman"/>
          <w:sz w:val="24"/>
          <w:szCs w:val="24"/>
          <w:lang w:val="id-ID"/>
        </w:rPr>
        <w:t>Menyediakan</w:t>
      </w:r>
      <w:r w:rsidR="00307DF4" w:rsidRPr="000C79B9">
        <w:rPr>
          <w:rFonts w:ascii="Times New Roman" w:eastAsia="Arial" w:hAnsi="Times New Roman" w:cs="Times New Roman"/>
          <w:sz w:val="24"/>
          <w:szCs w:val="24"/>
        </w:rPr>
        <w:t xml:space="preserve"> sarana dan prasarana dasar permukiman belum memadai dan masih banyaknya rumah yang tidak layak huni. </w:t>
      </w:r>
    </w:p>
    <w:p w:rsidR="00307DF4" w:rsidRPr="000C79B9" w:rsidRDefault="0069153A" w:rsidP="006231F9">
      <w:pPr>
        <w:pStyle w:val="Normal1"/>
        <w:numPr>
          <w:ilvl w:val="0"/>
          <w:numId w:val="8"/>
        </w:numPr>
        <w:tabs>
          <w:tab w:val="clear" w:pos="720"/>
          <w:tab w:val="left" w:pos="851"/>
        </w:tabs>
        <w:spacing w:after="0" w:line="360" w:lineRule="auto"/>
        <w:ind w:left="851" w:hanging="403"/>
        <w:contextualSpacing/>
        <w:jc w:val="both"/>
        <w:rPr>
          <w:rFonts w:ascii="Times New Roman" w:eastAsia="Arial" w:hAnsi="Times New Roman" w:cs="Times New Roman"/>
          <w:sz w:val="24"/>
          <w:szCs w:val="24"/>
        </w:rPr>
      </w:pPr>
      <w:r w:rsidRPr="000C79B9">
        <w:rPr>
          <w:rFonts w:ascii="Times New Roman" w:eastAsia="Arial" w:hAnsi="Times New Roman" w:cs="Times New Roman"/>
          <w:sz w:val="24"/>
          <w:szCs w:val="24"/>
          <w:lang w:val="id-ID"/>
        </w:rPr>
        <w:t xml:space="preserve">Mengoptimalkan </w:t>
      </w:r>
      <w:r w:rsidR="00307DF4" w:rsidRPr="000C79B9">
        <w:rPr>
          <w:rFonts w:ascii="Times New Roman" w:eastAsia="Arial" w:hAnsi="Times New Roman" w:cs="Times New Roman"/>
          <w:sz w:val="24"/>
          <w:szCs w:val="24"/>
        </w:rPr>
        <w:t xml:space="preserve">Kebijakan pembangunan kawasan perumahan </w:t>
      </w:r>
    </w:p>
    <w:p w:rsidR="00307DF4" w:rsidRPr="000C79B9" w:rsidRDefault="0069153A" w:rsidP="006231F9">
      <w:pPr>
        <w:pStyle w:val="Normal1"/>
        <w:numPr>
          <w:ilvl w:val="0"/>
          <w:numId w:val="8"/>
        </w:numPr>
        <w:tabs>
          <w:tab w:val="clear" w:pos="720"/>
          <w:tab w:val="left" w:pos="851"/>
        </w:tabs>
        <w:spacing w:after="0" w:line="360" w:lineRule="auto"/>
        <w:ind w:left="851" w:hanging="403"/>
        <w:contextualSpacing/>
        <w:jc w:val="both"/>
        <w:rPr>
          <w:rFonts w:ascii="Times New Roman" w:eastAsia="Arial" w:hAnsi="Times New Roman" w:cs="Times New Roman"/>
          <w:sz w:val="24"/>
          <w:szCs w:val="24"/>
        </w:rPr>
      </w:pPr>
      <w:r w:rsidRPr="000C79B9">
        <w:rPr>
          <w:rFonts w:ascii="Times New Roman" w:eastAsia="Arial" w:hAnsi="Times New Roman" w:cs="Times New Roman"/>
          <w:sz w:val="24"/>
          <w:szCs w:val="24"/>
          <w:lang w:val="id-ID"/>
        </w:rPr>
        <w:t>Mencegah</w:t>
      </w:r>
      <w:r w:rsidR="00307DF4" w:rsidRPr="000C79B9">
        <w:rPr>
          <w:rFonts w:ascii="Times New Roman" w:eastAsia="Arial" w:hAnsi="Times New Roman" w:cs="Times New Roman"/>
          <w:sz w:val="24"/>
          <w:szCs w:val="24"/>
        </w:rPr>
        <w:t xml:space="preserve"> Pembangunan perumahan dan tempat usaha yang tidak memenuhi syarat teknis tata bangunan dan lingkunganPermukiman.</w:t>
      </w:r>
    </w:p>
    <w:p w:rsidR="00307DF4" w:rsidRPr="000C79B9" w:rsidRDefault="00F272B4" w:rsidP="006231F9">
      <w:pPr>
        <w:pStyle w:val="Normal1"/>
        <w:numPr>
          <w:ilvl w:val="0"/>
          <w:numId w:val="8"/>
        </w:numPr>
        <w:tabs>
          <w:tab w:val="clear" w:pos="720"/>
          <w:tab w:val="left" w:pos="851"/>
        </w:tabs>
        <w:spacing w:after="0" w:line="360" w:lineRule="auto"/>
        <w:ind w:left="851" w:hanging="403"/>
        <w:contextualSpacing/>
        <w:jc w:val="both"/>
        <w:rPr>
          <w:rFonts w:ascii="Times New Roman" w:eastAsia="Arial" w:hAnsi="Times New Roman" w:cs="Times New Roman"/>
          <w:sz w:val="24"/>
          <w:szCs w:val="24"/>
        </w:rPr>
      </w:pPr>
      <w:r w:rsidRPr="000C79B9">
        <w:rPr>
          <w:rFonts w:ascii="Times New Roman" w:eastAsia="Arial" w:hAnsi="Times New Roman" w:cs="Times New Roman"/>
          <w:sz w:val="24"/>
          <w:szCs w:val="24"/>
          <w:lang w:val="id-ID"/>
        </w:rPr>
        <w:t>Meningkatkan</w:t>
      </w:r>
      <w:r w:rsidR="00307DF4" w:rsidRPr="000C79B9">
        <w:rPr>
          <w:rFonts w:ascii="Times New Roman" w:eastAsia="Arial" w:hAnsi="Times New Roman" w:cs="Times New Roman"/>
          <w:sz w:val="24"/>
          <w:szCs w:val="24"/>
        </w:rPr>
        <w:t xml:space="preserve">pemahaman, partisipasi dan peran serta masyarakat dalam menciptakan Lingkungan Sehat Perumahan, Permukiman, dan Kebersihan. </w:t>
      </w:r>
    </w:p>
    <w:p w:rsidR="00307DF4" w:rsidRPr="000C79B9" w:rsidRDefault="00F272B4" w:rsidP="006231F9">
      <w:pPr>
        <w:pStyle w:val="Normal1"/>
        <w:numPr>
          <w:ilvl w:val="0"/>
          <w:numId w:val="8"/>
        </w:numPr>
        <w:tabs>
          <w:tab w:val="clear" w:pos="720"/>
          <w:tab w:val="left" w:pos="851"/>
        </w:tabs>
        <w:spacing w:after="0" w:line="360" w:lineRule="auto"/>
        <w:ind w:left="851" w:hanging="403"/>
        <w:contextualSpacing/>
        <w:jc w:val="both"/>
        <w:rPr>
          <w:rFonts w:ascii="Times New Roman" w:eastAsia="Arial" w:hAnsi="Times New Roman" w:cs="Times New Roman"/>
          <w:sz w:val="24"/>
          <w:szCs w:val="24"/>
        </w:rPr>
      </w:pPr>
      <w:r w:rsidRPr="000C79B9">
        <w:rPr>
          <w:rFonts w:ascii="Times New Roman" w:eastAsia="Arial" w:hAnsi="Times New Roman" w:cs="Times New Roman"/>
          <w:sz w:val="24"/>
          <w:szCs w:val="24"/>
          <w:lang w:val="id-ID"/>
        </w:rPr>
        <w:t>Meningkartkan</w:t>
      </w:r>
      <w:r w:rsidR="00307DF4" w:rsidRPr="000C79B9">
        <w:rPr>
          <w:rFonts w:ascii="Times New Roman" w:eastAsia="Arial" w:hAnsi="Times New Roman" w:cs="Times New Roman"/>
          <w:sz w:val="24"/>
          <w:szCs w:val="24"/>
        </w:rPr>
        <w:t>penataan kota yang aman dan nyaman dengan nilai estetika kota yang baik yang dilakukan melalui pendekatan kawasan lingkungan Perkotaan</w:t>
      </w:r>
      <w:r w:rsidR="00C80EC1" w:rsidRPr="000C79B9">
        <w:rPr>
          <w:rFonts w:ascii="Times New Roman" w:eastAsia="Arial" w:hAnsi="Times New Roman" w:cs="Times New Roman"/>
          <w:sz w:val="24"/>
          <w:szCs w:val="24"/>
        </w:rPr>
        <w:t>/</w:t>
      </w:r>
      <w:r w:rsidR="00307DF4" w:rsidRPr="000C79B9">
        <w:rPr>
          <w:rFonts w:ascii="Times New Roman" w:eastAsia="Arial" w:hAnsi="Times New Roman" w:cs="Times New Roman"/>
          <w:sz w:val="24"/>
          <w:szCs w:val="24"/>
        </w:rPr>
        <w:t>Perdesaan dan Permukiman.</w:t>
      </w:r>
    </w:p>
    <w:p w:rsidR="00307DF4" w:rsidRPr="000C79B9" w:rsidRDefault="00B6439C" w:rsidP="006231F9">
      <w:pPr>
        <w:pStyle w:val="Normal1"/>
        <w:numPr>
          <w:ilvl w:val="0"/>
          <w:numId w:val="8"/>
        </w:numPr>
        <w:tabs>
          <w:tab w:val="clear" w:pos="720"/>
          <w:tab w:val="left" w:pos="851"/>
        </w:tabs>
        <w:spacing w:after="0" w:line="360" w:lineRule="auto"/>
        <w:ind w:left="851" w:hanging="403"/>
        <w:contextualSpacing/>
        <w:jc w:val="both"/>
        <w:rPr>
          <w:rFonts w:ascii="Times New Roman" w:eastAsia="Arial" w:hAnsi="Times New Roman" w:cs="Times New Roman"/>
          <w:sz w:val="24"/>
          <w:szCs w:val="24"/>
        </w:rPr>
      </w:pPr>
      <w:r w:rsidRPr="000C79B9">
        <w:rPr>
          <w:rFonts w:ascii="Times New Roman" w:eastAsia="Arial" w:hAnsi="Times New Roman" w:cs="Times New Roman"/>
          <w:sz w:val="24"/>
          <w:szCs w:val="24"/>
          <w:lang w:val="id-ID"/>
        </w:rPr>
        <w:t>Mengupayakan</w:t>
      </w:r>
      <w:r w:rsidR="00307DF4" w:rsidRPr="000C79B9">
        <w:rPr>
          <w:rFonts w:ascii="Times New Roman" w:eastAsia="Arial" w:hAnsi="Times New Roman" w:cs="Times New Roman"/>
          <w:sz w:val="24"/>
          <w:szCs w:val="24"/>
        </w:rPr>
        <w:t>kajian perencanaan Permukiman yang berpotensi</w:t>
      </w:r>
      <w:r w:rsidRPr="000C79B9">
        <w:rPr>
          <w:rFonts w:ascii="Times New Roman" w:eastAsia="Arial" w:hAnsi="Times New Roman" w:cs="Times New Roman"/>
          <w:sz w:val="24"/>
          <w:szCs w:val="24"/>
          <w:lang w:val="id-ID"/>
        </w:rPr>
        <w:t xml:space="preserve"> untuk</w:t>
      </w:r>
      <w:r w:rsidR="00307DF4" w:rsidRPr="000C79B9">
        <w:rPr>
          <w:rFonts w:ascii="Times New Roman" w:eastAsia="Arial" w:hAnsi="Times New Roman" w:cs="Times New Roman"/>
          <w:sz w:val="24"/>
          <w:szCs w:val="24"/>
        </w:rPr>
        <w:t xml:space="preserve"> berkembangnya pembangunan dan budidaya. </w:t>
      </w:r>
    </w:p>
    <w:p w:rsidR="00307DF4" w:rsidRPr="000C79B9" w:rsidRDefault="00B6439C" w:rsidP="006231F9">
      <w:pPr>
        <w:pStyle w:val="Normal1"/>
        <w:numPr>
          <w:ilvl w:val="0"/>
          <w:numId w:val="8"/>
        </w:numPr>
        <w:tabs>
          <w:tab w:val="clear" w:pos="720"/>
          <w:tab w:val="left" w:pos="851"/>
        </w:tabs>
        <w:spacing w:after="0" w:line="360" w:lineRule="auto"/>
        <w:ind w:left="851" w:hanging="403"/>
        <w:contextualSpacing/>
        <w:jc w:val="both"/>
        <w:rPr>
          <w:rFonts w:ascii="Times New Roman" w:eastAsia="Arial" w:hAnsi="Times New Roman" w:cs="Times New Roman"/>
          <w:sz w:val="24"/>
          <w:szCs w:val="24"/>
        </w:rPr>
      </w:pPr>
      <w:r w:rsidRPr="000C79B9">
        <w:rPr>
          <w:rFonts w:ascii="Times New Roman" w:eastAsia="Arial" w:hAnsi="Times New Roman" w:cs="Times New Roman"/>
          <w:sz w:val="24"/>
          <w:szCs w:val="24"/>
          <w:lang w:val="id-ID"/>
        </w:rPr>
        <w:t>Meminimalisir</w:t>
      </w:r>
      <w:r w:rsidR="00307DF4" w:rsidRPr="000C79B9">
        <w:rPr>
          <w:rFonts w:ascii="Times New Roman" w:eastAsia="Arial" w:hAnsi="Times New Roman" w:cs="Times New Roman"/>
          <w:sz w:val="24"/>
          <w:szCs w:val="24"/>
        </w:rPr>
        <w:t xml:space="preserve"> terjadinya Konfilk Pertanahan.</w:t>
      </w:r>
    </w:p>
    <w:p w:rsidR="00307DF4" w:rsidRPr="000C79B9" w:rsidRDefault="00B912BC" w:rsidP="006231F9">
      <w:pPr>
        <w:pStyle w:val="Normal1"/>
        <w:numPr>
          <w:ilvl w:val="0"/>
          <w:numId w:val="8"/>
        </w:numPr>
        <w:tabs>
          <w:tab w:val="clear" w:pos="720"/>
          <w:tab w:val="left" w:pos="851"/>
        </w:tabs>
        <w:spacing w:after="0" w:line="360" w:lineRule="auto"/>
        <w:ind w:left="851" w:hanging="403"/>
        <w:contextualSpacing/>
        <w:jc w:val="both"/>
        <w:rPr>
          <w:rFonts w:ascii="Times New Roman" w:eastAsia="Arial" w:hAnsi="Times New Roman" w:cs="Times New Roman"/>
          <w:sz w:val="24"/>
          <w:szCs w:val="24"/>
        </w:rPr>
      </w:pPr>
      <w:r w:rsidRPr="000C79B9">
        <w:rPr>
          <w:rFonts w:ascii="Times New Roman" w:eastAsia="Arial" w:hAnsi="Times New Roman" w:cs="Times New Roman"/>
          <w:sz w:val="24"/>
          <w:szCs w:val="24"/>
          <w:lang w:val="id-ID"/>
        </w:rPr>
        <w:t>Meningkatkan</w:t>
      </w:r>
      <w:r w:rsidR="00307DF4" w:rsidRPr="000C79B9">
        <w:rPr>
          <w:rFonts w:ascii="Times New Roman" w:eastAsia="Arial" w:hAnsi="Times New Roman" w:cs="Times New Roman"/>
          <w:sz w:val="24"/>
          <w:szCs w:val="24"/>
        </w:rPr>
        <w:t xml:space="preserve"> Koordinasi dan kerjasama dengan Badan Pertanahan Nasional.</w:t>
      </w:r>
    </w:p>
    <w:p w:rsidR="00307DF4" w:rsidRPr="000C79B9" w:rsidRDefault="00B912BC" w:rsidP="006231F9">
      <w:pPr>
        <w:pStyle w:val="Normal1"/>
        <w:numPr>
          <w:ilvl w:val="0"/>
          <w:numId w:val="8"/>
        </w:numPr>
        <w:tabs>
          <w:tab w:val="clear" w:pos="720"/>
          <w:tab w:val="left" w:pos="851"/>
        </w:tabs>
        <w:spacing w:after="0" w:line="360" w:lineRule="auto"/>
        <w:ind w:left="851" w:hanging="403"/>
        <w:contextualSpacing/>
        <w:jc w:val="both"/>
        <w:rPr>
          <w:rFonts w:ascii="Times New Roman" w:eastAsia="Arial" w:hAnsi="Times New Roman" w:cs="Times New Roman"/>
          <w:sz w:val="24"/>
          <w:szCs w:val="24"/>
        </w:rPr>
      </w:pPr>
      <w:r w:rsidRPr="000C79B9">
        <w:rPr>
          <w:rFonts w:ascii="Times New Roman" w:eastAsia="Arial" w:hAnsi="Times New Roman" w:cs="Times New Roman"/>
          <w:sz w:val="24"/>
          <w:szCs w:val="24"/>
          <w:lang w:val="id-ID"/>
        </w:rPr>
        <w:t>Mengupayakan</w:t>
      </w:r>
      <w:r w:rsidR="00307DF4" w:rsidRPr="000C79B9">
        <w:rPr>
          <w:rFonts w:ascii="Times New Roman" w:eastAsia="Arial" w:hAnsi="Times New Roman" w:cs="Times New Roman"/>
          <w:sz w:val="24"/>
          <w:szCs w:val="24"/>
        </w:rPr>
        <w:t>Pengadaan Tanah untuk kepentingan pembangunan.</w:t>
      </w:r>
    </w:p>
    <w:p w:rsidR="00307DF4" w:rsidRPr="000C79B9" w:rsidRDefault="00307DF4" w:rsidP="00DA7ED3">
      <w:pPr>
        <w:spacing w:line="360" w:lineRule="auto"/>
        <w:ind w:left="720" w:right="299"/>
        <w:jc w:val="both"/>
      </w:pPr>
    </w:p>
    <w:p w:rsidR="00C4410E" w:rsidRPr="000C79B9" w:rsidRDefault="00C4410E" w:rsidP="006231F9">
      <w:pPr>
        <w:pStyle w:val="ListParagraph"/>
        <w:numPr>
          <w:ilvl w:val="0"/>
          <w:numId w:val="2"/>
        </w:numPr>
        <w:tabs>
          <w:tab w:val="left" w:pos="426"/>
        </w:tabs>
        <w:spacing w:line="360" w:lineRule="auto"/>
        <w:ind w:left="426" w:right="299" w:hanging="426"/>
        <w:jc w:val="both"/>
        <w:rPr>
          <w:b/>
        </w:rPr>
      </w:pPr>
      <w:r w:rsidRPr="000C79B9">
        <w:rPr>
          <w:b/>
          <w:lang w:val="en-US"/>
        </w:rPr>
        <w:t>ANALISIS PENGGUNAAN SUMBER DANA</w:t>
      </w:r>
    </w:p>
    <w:p w:rsidR="00D3242C" w:rsidRDefault="009C1739" w:rsidP="00D20960">
      <w:pPr>
        <w:spacing w:line="360" w:lineRule="auto"/>
        <w:ind w:left="425" w:firstLine="720"/>
        <w:jc w:val="both"/>
      </w:pPr>
      <w:r w:rsidRPr="000C79B9">
        <w:t xml:space="preserve">Penggunaan </w:t>
      </w:r>
      <w:r w:rsidR="00D96312" w:rsidRPr="000C79B9">
        <w:t>Anggaran</w:t>
      </w:r>
      <w:r w:rsidRPr="000C79B9">
        <w:t>telah dilaksanakan secara efektif dan</w:t>
      </w:r>
      <w:r w:rsidR="005D4A5E" w:rsidRPr="000C79B9">
        <w:t xml:space="preserve"> efisien</w:t>
      </w:r>
      <w:r w:rsidR="00D3242C" w:rsidRPr="000C79B9">
        <w:t xml:space="preserve"> sesuai dengan dokumen Pelaksanaan Anggaran </w:t>
      </w:r>
      <w:r w:rsidR="00B27928" w:rsidRPr="000C79B9">
        <w:t>Dinas Perumahan Rakyat, Kawasan Pemukiman dan Pertanahan</w:t>
      </w:r>
      <w:r w:rsidR="00D3242C" w:rsidRPr="000C79B9">
        <w:t xml:space="preserve"> Kabupaten Barito Utara yang bersumber dari APBD Kabupaten Barito Utara</w:t>
      </w:r>
      <w:r w:rsidR="00D96312" w:rsidRPr="000C79B9">
        <w:t xml:space="preserve"> dengan Capaian relaisasi keuangan</w:t>
      </w:r>
      <w:r w:rsidR="00D20960" w:rsidRPr="000C79B9">
        <w:t xml:space="preserve"> 49,34</w:t>
      </w:r>
      <w:r w:rsidR="006D6938" w:rsidRPr="000C79B9">
        <w:rPr>
          <w:lang w:val="en-US"/>
        </w:rPr>
        <w:t>%</w:t>
      </w:r>
      <w:r w:rsidR="00D20960" w:rsidRPr="000C79B9">
        <w:t xml:space="preserve"> </w:t>
      </w:r>
      <w:r w:rsidR="00987694" w:rsidRPr="000C79B9">
        <w:t>penca</w:t>
      </w:r>
      <w:r w:rsidR="006D6938" w:rsidRPr="000C79B9">
        <w:t>paian target fisik</w:t>
      </w:r>
      <w:r w:rsidR="00D20960" w:rsidRPr="000C79B9">
        <w:t xml:space="preserve"> </w:t>
      </w:r>
      <w:r w:rsidR="006D6938" w:rsidRPr="000C79B9">
        <w:t xml:space="preserve">adalah </w:t>
      </w:r>
      <w:r w:rsidR="00D20960" w:rsidRPr="000C79B9">
        <w:t>77,77</w:t>
      </w:r>
      <w:r w:rsidR="00D96312" w:rsidRPr="000C79B9">
        <w:t>%.</w:t>
      </w:r>
    </w:p>
    <w:p w:rsidR="000C79B9" w:rsidRDefault="000C79B9" w:rsidP="00D20960">
      <w:pPr>
        <w:spacing w:line="360" w:lineRule="auto"/>
        <w:ind w:left="425" w:firstLine="720"/>
        <w:jc w:val="both"/>
      </w:pPr>
    </w:p>
    <w:p w:rsidR="000C79B9" w:rsidRPr="000C79B9" w:rsidRDefault="000C79B9" w:rsidP="00D20960">
      <w:pPr>
        <w:spacing w:line="360" w:lineRule="auto"/>
        <w:ind w:left="425" w:firstLine="720"/>
        <w:jc w:val="both"/>
      </w:pPr>
    </w:p>
    <w:p w:rsidR="00FC0328" w:rsidRPr="000C79B9" w:rsidRDefault="00FC0328" w:rsidP="00FC0328">
      <w:pPr>
        <w:spacing w:line="360" w:lineRule="auto"/>
        <w:ind w:left="425" w:firstLine="720"/>
        <w:jc w:val="both"/>
      </w:pPr>
    </w:p>
    <w:p w:rsidR="00935A56" w:rsidRPr="000C79B9" w:rsidRDefault="00935A56" w:rsidP="006231F9">
      <w:pPr>
        <w:pStyle w:val="ListParagraph"/>
        <w:numPr>
          <w:ilvl w:val="0"/>
          <w:numId w:val="2"/>
        </w:numPr>
        <w:tabs>
          <w:tab w:val="left" w:pos="426"/>
        </w:tabs>
        <w:spacing w:line="360" w:lineRule="auto"/>
        <w:ind w:left="426" w:right="299" w:hanging="426"/>
        <w:jc w:val="both"/>
        <w:rPr>
          <w:b/>
        </w:rPr>
      </w:pPr>
      <w:r w:rsidRPr="000C79B9">
        <w:rPr>
          <w:b/>
          <w:lang w:val="en-US"/>
        </w:rPr>
        <w:lastRenderedPageBreak/>
        <w:t xml:space="preserve">ANALISIS PROGRAM DAN KEGIATAN </w:t>
      </w:r>
    </w:p>
    <w:p w:rsidR="00FC0328" w:rsidRPr="000C79B9" w:rsidRDefault="003A7DCA" w:rsidP="00FC0328">
      <w:pPr>
        <w:spacing w:line="360" w:lineRule="auto"/>
        <w:ind w:left="426" w:firstLine="720"/>
        <w:jc w:val="both"/>
      </w:pPr>
      <w:r w:rsidRPr="000C79B9">
        <w:t xml:space="preserve">Sesuai Inpres Nomor 7 Tahun 1999 </w:t>
      </w:r>
      <w:r w:rsidR="00B27928" w:rsidRPr="000C79B9">
        <w:t>Dinas Perumahan Rakyat, Kawasan Pemukiman dan Pertanahan</w:t>
      </w:r>
      <w:r w:rsidRPr="000C79B9">
        <w:t xml:space="preserve"> Kabupaten Barito Utara sebagai unsur penyelenggara pamerintah, wajib mempertanggungjawabkan pelaksanaan tugas pokok dan fungsinya yang dituangkan dalam bentuk </w:t>
      </w:r>
      <w:r w:rsidR="00A4497E" w:rsidRPr="000C79B9">
        <w:t>Laporan Kinerja</w:t>
      </w:r>
      <w:r w:rsidRPr="000C79B9">
        <w:t xml:space="preserve"> Instansi Pemerintah (</w:t>
      </w:r>
      <w:r w:rsidR="00A4497E" w:rsidRPr="000C79B9">
        <w:t>LKIP</w:t>
      </w:r>
      <w:r w:rsidRPr="000C79B9">
        <w:t>) yang merupakan implementasi dari Inpres Nomor</w:t>
      </w:r>
      <w:r w:rsidR="00ED0134" w:rsidRPr="000C79B9">
        <w:t xml:space="preserve"> </w:t>
      </w:r>
      <w:r w:rsidRPr="000C79B9">
        <w:t>7 Tahun 1999 tersebut.</w:t>
      </w:r>
    </w:p>
    <w:p w:rsidR="00A014C9" w:rsidRPr="000C79B9" w:rsidRDefault="003A7DCA" w:rsidP="00A014C9">
      <w:pPr>
        <w:spacing w:line="360" w:lineRule="auto"/>
        <w:ind w:left="426" w:firstLine="720"/>
        <w:jc w:val="both"/>
      </w:pPr>
      <w:r w:rsidRPr="000C79B9">
        <w:t xml:space="preserve">Dari </w:t>
      </w:r>
      <w:r w:rsidR="00FC0328" w:rsidRPr="000C79B9">
        <w:t xml:space="preserve">uraian </w:t>
      </w:r>
      <w:r w:rsidRPr="000C79B9">
        <w:t>yang sudah dikemukakan di atas, maka dikemukakan tinjauan secara umum sebagai hasil evaluasi pengukuran kinerja yang telah dilaksanakan selama Tahun Anggaran 201</w:t>
      </w:r>
      <w:r w:rsidR="00AC1F20" w:rsidRPr="000C79B9">
        <w:t>8</w:t>
      </w:r>
      <w:r w:rsidRPr="000C79B9">
        <w:t xml:space="preserve"> terhadap kebijaksa</w:t>
      </w:r>
      <w:r w:rsidR="00BF4A11" w:rsidRPr="000C79B9">
        <w:t>na</w:t>
      </w:r>
      <w:r w:rsidRPr="000C79B9">
        <w:t xml:space="preserve">an pembinaan dan pengembangan </w:t>
      </w:r>
      <w:r w:rsidR="00BD6D76" w:rsidRPr="000C79B9">
        <w:t xml:space="preserve">Perumahan Rakyat, Kawasan Pemukiman, Pertanahan </w:t>
      </w:r>
      <w:r w:rsidRPr="000C79B9">
        <w:t xml:space="preserve">terhadap sasaran yang ingin dicapai </w:t>
      </w:r>
      <w:r w:rsidR="00A014C9" w:rsidRPr="000C79B9">
        <w:t>yaitu</w:t>
      </w:r>
      <w:r w:rsidRPr="000C79B9">
        <w:t>:</w:t>
      </w:r>
    </w:p>
    <w:p w:rsidR="00A014C9" w:rsidRPr="000C79B9" w:rsidRDefault="00184C55" w:rsidP="00A014C9">
      <w:pPr>
        <w:spacing w:line="360" w:lineRule="auto"/>
        <w:ind w:left="426"/>
        <w:jc w:val="both"/>
      </w:pPr>
      <w:r w:rsidRPr="000C79B9">
        <w:rPr>
          <w:i/>
        </w:rPr>
        <w:t>“</w:t>
      </w:r>
      <w:r w:rsidRPr="000C79B9">
        <w:t>Terwujudnya kawasan perumahan dan permukiman yang sehat dan layak huni, tertata, berwawasan lingkungan, lestari dan sejahtera serta terwujudnya ketersediaan tanah bagi pembangunan untuk kepentingan umum</w:t>
      </w:r>
      <w:r w:rsidRPr="000C79B9">
        <w:rPr>
          <w:i/>
        </w:rPr>
        <w:t>”</w:t>
      </w:r>
    </w:p>
    <w:p w:rsidR="009A5BE6" w:rsidRPr="000C79B9" w:rsidRDefault="00A014C9" w:rsidP="00A014C9">
      <w:pPr>
        <w:spacing w:line="360" w:lineRule="auto"/>
        <w:ind w:left="425" w:firstLine="720"/>
        <w:jc w:val="both"/>
      </w:pPr>
      <w:r w:rsidRPr="000C79B9">
        <w:t>B</w:t>
      </w:r>
      <w:r w:rsidR="003A7DCA" w:rsidRPr="000C79B9">
        <w:t>erhasil dengan baik atau sebesar</w:t>
      </w:r>
      <w:r w:rsidR="00ED0134" w:rsidRPr="000C79B9">
        <w:t xml:space="preserve"> </w:t>
      </w:r>
      <w:r w:rsidR="006D6938" w:rsidRPr="000C79B9">
        <w:t>100</w:t>
      </w:r>
      <w:r w:rsidR="003A7DCA" w:rsidRPr="000C79B9">
        <w:t>%</w:t>
      </w:r>
      <w:r w:rsidRPr="000C79B9">
        <w:t xml:space="preserve"> d</w:t>
      </w:r>
      <w:r w:rsidR="003A7DCA" w:rsidRPr="000C79B9">
        <w:t xml:space="preserve">itinjau dari hasil evaluasi kinerja, jumlah Nilai Capaian tersebut maka Skala Pengukuran Ordinal disebut </w:t>
      </w:r>
      <w:r w:rsidRPr="000C79B9">
        <w:rPr>
          <w:lang w:val="en-US"/>
        </w:rPr>
        <w:t xml:space="preserve">Sangat </w:t>
      </w:r>
      <w:r w:rsidRPr="000C79B9">
        <w:rPr>
          <w:rStyle w:val="Emphasis"/>
          <w:i w:val="0"/>
        </w:rPr>
        <w:t>Baik</w:t>
      </w:r>
      <w:r w:rsidR="003A7DCA" w:rsidRPr="000C79B9">
        <w:rPr>
          <w:rStyle w:val="Emphasis"/>
          <w:i w:val="0"/>
        </w:rPr>
        <w:t xml:space="preserve">. </w:t>
      </w:r>
      <w:r w:rsidR="003A7DCA" w:rsidRPr="000C79B9">
        <w:t xml:space="preserve">Dengan demikian dapat dijelaskan bahwa tugas pokok dan fungsi organisasi dapat berjalan dengan baik karena didukung oleh </w:t>
      </w:r>
      <w:r w:rsidR="0087179F" w:rsidRPr="000C79B9">
        <w:t>A</w:t>
      </w:r>
      <w:r w:rsidR="003A7DCA" w:rsidRPr="000C79B9">
        <w:t>spek kepegawaian, keuangan</w:t>
      </w:r>
      <w:r w:rsidR="00EE4445" w:rsidRPr="000C79B9">
        <w:rPr>
          <w:lang w:val="en-US"/>
        </w:rPr>
        <w:t xml:space="preserve">,sarana dan prasarana. </w:t>
      </w:r>
    </w:p>
    <w:p w:rsidR="00A014C9" w:rsidRPr="000C79B9" w:rsidRDefault="00A014C9" w:rsidP="00DA7ED3">
      <w:pPr>
        <w:spacing w:line="360" w:lineRule="auto"/>
        <w:ind w:right="299"/>
        <w:jc w:val="both"/>
        <w:rPr>
          <w:b/>
        </w:rPr>
      </w:pPr>
    </w:p>
    <w:p w:rsidR="0033144A" w:rsidRPr="000C79B9" w:rsidRDefault="00A014C9" w:rsidP="006231F9">
      <w:pPr>
        <w:pStyle w:val="ListParagraph"/>
        <w:numPr>
          <w:ilvl w:val="0"/>
          <w:numId w:val="2"/>
        </w:numPr>
        <w:spacing w:line="360" w:lineRule="auto"/>
        <w:ind w:left="420" w:right="299"/>
        <w:jc w:val="both"/>
        <w:rPr>
          <w:b/>
          <w:lang w:val="en-US"/>
        </w:rPr>
      </w:pPr>
      <w:r w:rsidRPr="000C79B9">
        <w:rPr>
          <w:b/>
          <w:lang w:val="en-US"/>
        </w:rPr>
        <w:t>REALISASI ANGGARAN</w:t>
      </w:r>
    </w:p>
    <w:p w:rsidR="0033144A" w:rsidRPr="000C79B9" w:rsidRDefault="0033144A" w:rsidP="00A014C9">
      <w:pPr>
        <w:spacing w:line="360" w:lineRule="auto"/>
        <w:ind w:left="420" w:firstLine="720"/>
        <w:jc w:val="both"/>
      </w:pPr>
      <w:r w:rsidRPr="000C79B9">
        <w:t>Sesuai dengan Dokumen Pelaksanaan Anggaran Satuan Kerja Perangkat Daerah(DPA</w:t>
      </w:r>
      <w:r w:rsidR="00914BD8" w:rsidRPr="000C79B9">
        <w:t>-</w:t>
      </w:r>
      <w:r w:rsidRPr="000C79B9">
        <w:t xml:space="preserve">SKPD) dan Dokumen Pelaksanaan Perubahan </w:t>
      </w:r>
      <w:r w:rsidR="004D6CBA" w:rsidRPr="000C79B9">
        <w:t>(</w:t>
      </w:r>
      <w:r w:rsidRPr="000C79B9">
        <w:t xml:space="preserve">DPPA-SKPD) pada Dinas </w:t>
      </w:r>
      <w:r w:rsidR="009B6D94" w:rsidRPr="000C79B9">
        <w:t xml:space="preserve">Perumahan Rakyat, Kawasan Pemukiman dan PertanahanKabupaten Barito Utara </w:t>
      </w:r>
      <w:r w:rsidR="002372C3" w:rsidRPr="000C79B9">
        <w:t>Tahun Anggaran 20</w:t>
      </w:r>
      <w:r w:rsidR="00511CD4" w:rsidRPr="000C79B9">
        <w:t>1</w:t>
      </w:r>
      <w:r w:rsidR="00150F66" w:rsidRPr="000C79B9">
        <w:rPr>
          <w:lang w:val="en-ID"/>
        </w:rPr>
        <w:t>8</w:t>
      </w:r>
      <w:r w:rsidRPr="000C79B9">
        <w:t>, Pagu Anggaran yang disediakan seluruhnya bersumber dari APBD Kabupaten Barito Utara yaitu meliputi antara lain :</w:t>
      </w:r>
    </w:p>
    <w:p w:rsidR="0033144A" w:rsidRPr="000C79B9" w:rsidRDefault="0033144A" w:rsidP="00ED0134">
      <w:pPr>
        <w:pStyle w:val="ListParagraph"/>
        <w:numPr>
          <w:ilvl w:val="0"/>
          <w:numId w:val="9"/>
        </w:numPr>
        <w:tabs>
          <w:tab w:val="left" w:pos="851"/>
          <w:tab w:val="left" w:pos="4536"/>
          <w:tab w:val="right" w:pos="6804"/>
        </w:tabs>
        <w:spacing w:line="360" w:lineRule="auto"/>
        <w:ind w:left="851" w:hanging="431"/>
        <w:jc w:val="both"/>
      </w:pPr>
      <w:r w:rsidRPr="000C79B9">
        <w:t xml:space="preserve">Belanja </w:t>
      </w:r>
      <w:r w:rsidR="00557904" w:rsidRPr="000C79B9">
        <w:t>Tidak Langsung</w:t>
      </w:r>
      <w:r w:rsidR="00C137F6" w:rsidRPr="000C79B9">
        <w:tab/>
      </w:r>
      <w:r w:rsidR="008344E7" w:rsidRPr="000C79B9">
        <w:t>R</w:t>
      </w:r>
      <w:r w:rsidR="00C137F6" w:rsidRPr="000C79B9">
        <w:t>p</w:t>
      </w:r>
      <w:r w:rsidR="00ED0134" w:rsidRPr="000C79B9">
        <w:t xml:space="preserve">    4.031.066.182,00</w:t>
      </w:r>
    </w:p>
    <w:p w:rsidR="006B0C15" w:rsidRPr="000C79B9" w:rsidRDefault="0033144A" w:rsidP="00ED0134">
      <w:pPr>
        <w:pStyle w:val="ListParagraph"/>
        <w:numPr>
          <w:ilvl w:val="0"/>
          <w:numId w:val="9"/>
        </w:numPr>
        <w:tabs>
          <w:tab w:val="left" w:pos="851"/>
          <w:tab w:val="left" w:pos="4536"/>
          <w:tab w:val="right" w:pos="6804"/>
        </w:tabs>
        <w:spacing w:line="360" w:lineRule="auto"/>
        <w:ind w:left="851" w:hanging="431"/>
        <w:jc w:val="both"/>
        <w:rPr>
          <w:lang w:val="en-US"/>
        </w:rPr>
      </w:pPr>
      <w:r w:rsidRPr="000C79B9">
        <w:t>Bel</w:t>
      </w:r>
      <w:r w:rsidR="00B75CEA" w:rsidRPr="000C79B9">
        <w:t xml:space="preserve">anja </w:t>
      </w:r>
      <w:r w:rsidR="00557904" w:rsidRPr="000C79B9">
        <w:t>Langsung</w:t>
      </w:r>
      <w:r w:rsidR="00C137F6" w:rsidRPr="000C79B9">
        <w:tab/>
      </w:r>
      <w:r w:rsidR="00B75CEA" w:rsidRPr="000C79B9">
        <w:rPr>
          <w:u w:val="single"/>
        </w:rPr>
        <w:t>Rp</w:t>
      </w:r>
      <w:r w:rsidR="00C137F6" w:rsidRPr="000C79B9">
        <w:rPr>
          <w:u w:val="single"/>
        </w:rPr>
        <w:t>.</w:t>
      </w:r>
      <w:r w:rsidR="00ED0134" w:rsidRPr="000C79B9">
        <w:rPr>
          <w:u w:val="single"/>
        </w:rPr>
        <w:t xml:space="preserve"> 14.130.781.425,00</w:t>
      </w:r>
      <w:r w:rsidR="00C137F6" w:rsidRPr="000C79B9">
        <w:rPr>
          <w:u w:val="single"/>
        </w:rPr>
        <w:tab/>
      </w:r>
    </w:p>
    <w:p w:rsidR="0033144A" w:rsidRPr="000C79B9" w:rsidRDefault="00407E1E" w:rsidP="00ED0134">
      <w:pPr>
        <w:tabs>
          <w:tab w:val="left" w:pos="4536"/>
          <w:tab w:val="right" w:pos="6804"/>
        </w:tabs>
        <w:spacing w:line="360" w:lineRule="auto"/>
        <w:ind w:left="851"/>
        <w:jc w:val="both"/>
        <w:rPr>
          <w:lang w:val="en-US"/>
        </w:rPr>
      </w:pPr>
      <w:r w:rsidRPr="000C79B9">
        <w:tab/>
      </w:r>
      <w:r w:rsidR="00421EC5" w:rsidRPr="000C79B9">
        <w:rPr>
          <w:lang w:val="en-US"/>
        </w:rPr>
        <w:t>Rp</w:t>
      </w:r>
      <w:r w:rsidR="00ED0134" w:rsidRPr="000C79B9">
        <w:t>. 18.161.847.607,00</w:t>
      </w:r>
    </w:p>
    <w:p w:rsidR="000C79B9" w:rsidRDefault="000C79B9" w:rsidP="00ED0134">
      <w:pPr>
        <w:tabs>
          <w:tab w:val="left" w:pos="935"/>
        </w:tabs>
        <w:spacing w:line="360" w:lineRule="auto"/>
        <w:ind w:left="360"/>
        <w:jc w:val="both"/>
        <w:rPr>
          <w:lang w:val="en-US"/>
        </w:rPr>
      </w:pPr>
    </w:p>
    <w:p w:rsidR="0033144A" w:rsidRPr="000C79B9" w:rsidRDefault="00655BD7" w:rsidP="00ED0134">
      <w:pPr>
        <w:tabs>
          <w:tab w:val="left" w:pos="935"/>
        </w:tabs>
        <w:spacing w:line="360" w:lineRule="auto"/>
        <w:ind w:left="360"/>
        <w:jc w:val="both"/>
      </w:pPr>
      <w:r w:rsidRPr="000C79B9">
        <w:rPr>
          <w:lang w:val="en-US"/>
        </w:rPr>
        <w:lastRenderedPageBreak/>
        <w:t>R</w:t>
      </w:r>
      <w:r w:rsidR="0033144A" w:rsidRPr="000C79B9">
        <w:t xml:space="preserve">ealisasi keuangan pada </w:t>
      </w:r>
      <w:r w:rsidR="00810B0E" w:rsidRPr="000C79B9">
        <w:t>tahun 201</w:t>
      </w:r>
      <w:r w:rsidR="00ED0134" w:rsidRPr="000C79B9">
        <w:t xml:space="preserve">8 </w:t>
      </w:r>
      <w:r w:rsidR="00D12C7E" w:rsidRPr="000C79B9">
        <w:t>adalah sebagai berikut</w:t>
      </w:r>
      <w:r w:rsidR="0033144A" w:rsidRPr="000C79B9">
        <w:t>:</w:t>
      </w:r>
    </w:p>
    <w:p w:rsidR="0033144A" w:rsidRPr="000C79B9" w:rsidRDefault="0033144A" w:rsidP="00ED0134">
      <w:pPr>
        <w:numPr>
          <w:ilvl w:val="0"/>
          <w:numId w:val="1"/>
        </w:numPr>
        <w:tabs>
          <w:tab w:val="clear" w:pos="360"/>
          <w:tab w:val="left" w:pos="851"/>
        </w:tabs>
        <w:spacing w:line="360" w:lineRule="auto"/>
        <w:ind w:left="851" w:hanging="491"/>
        <w:jc w:val="both"/>
      </w:pPr>
      <w:r w:rsidRPr="000C79B9">
        <w:t xml:space="preserve">Belanja Tidak Langsung terserap </w:t>
      </w:r>
      <w:r w:rsidR="007754F1" w:rsidRPr="000C79B9">
        <w:rPr>
          <w:lang w:val="en-US"/>
        </w:rPr>
        <w:t>Rp</w:t>
      </w:r>
      <w:r w:rsidR="00557904" w:rsidRPr="000C79B9">
        <w:t>.</w:t>
      </w:r>
      <w:r w:rsidR="00ED0134" w:rsidRPr="000C79B9">
        <w:t xml:space="preserve"> 2.880.822.248,00</w:t>
      </w:r>
      <w:r w:rsidR="00557904" w:rsidRPr="000C79B9">
        <w:t>,-</w:t>
      </w:r>
      <w:r w:rsidR="00C93192" w:rsidRPr="000C79B9">
        <w:rPr>
          <w:lang w:val="en-US"/>
        </w:rPr>
        <w:t xml:space="preserve">atau </w:t>
      </w:r>
      <w:r w:rsidR="00ED0134" w:rsidRPr="000C79B9">
        <w:t>71,47</w:t>
      </w:r>
      <w:r w:rsidR="00BF7D1E" w:rsidRPr="000C79B9">
        <w:rPr>
          <w:lang w:val="en-US"/>
        </w:rPr>
        <w:t>%</w:t>
      </w:r>
    </w:p>
    <w:p w:rsidR="0033144A" w:rsidRPr="000C79B9" w:rsidRDefault="0033144A" w:rsidP="00ED0134">
      <w:pPr>
        <w:numPr>
          <w:ilvl w:val="0"/>
          <w:numId w:val="1"/>
        </w:numPr>
        <w:tabs>
          <w:tab w:val="clear" w:pos="360"/>
          <w:tab w:val="left" w:pos="851"/>
        </w:tabs>
        <w:spacing w:line="360" w:lineRule="auto"/>
        <w:ind w:left="851" w:hanging="491"/>
        <w:jc w:val="both"/>
      </w:pPr>
      <w:r w:rsidRPr="000C79B9">
        <w:t>Belanja Langsung telah terea</w:t>
      </w:r>
      <w:r w:rsidR="009B6D94" w:rsidRPr="000C79B9">
        <w:t>lisasi sebesar Rp</w:t>
      </w:r>
      <w:r w:rsidR="00557904" w:rsidRPr="000C79B9">
        <w:t>.</w:t>
      </w:r>
      <w:r w:rsidR="00ED0134" w:rsidRPr="000C79B9">
        <w:t xml:space="preserve"> 6.080.782.315,00</w:t>
      </w:r>
      <w:r w:rsidR="00557904" w:rsidRPr="000C79B9">
        <w:t>,-</w:t>
      </w:r>
      <w:r w:rsidR="00581CCE" w:rsidRPr="000C79B9">
        <w:rPr>
          <w:lang w:val="en-US"/>
        </w:rPr>
        <w:t xml:space="preserve">atau </w:t>
      </w:r>
      <w:r w:rsidR="00ED0134" w:rsidRPr="000C79B9">
        <w:t xml:space="preserve"> 49,34 %</w:t>
      </w:r>
    </w:p>
    <w:p w:rsidR="0033144A" w:rsidRPr="000C79B9" w:rsidRDefault="000073DC" w:rsidP="00474D7F">
      <w:pPr>
        <w:spacing w:line="360" w:lineRule="auto"/>
        <w:ind w:left="360"/>
        <w:jc w:val="both"/>
      </w:pPr>
      <w:r w:rsidRPr="000C79B9">
        <w:t>R</w:t>
      </w:r>
      <w:r w:rsidR="00414B58" w:rsidRPr="000C79B9">
        <w:t>ealisasi anggaran</w:t>
      </w:r>
      <w:r w:rsidR="003A22F4" w:rsidRPr="000C79B9">
        <w:t xml:space="preserve"> Belanja Langsung dan </w:t>
      </w:r>
      <w:r w:rsidR="00687A61" w:rsidRPr="000C79B9">
        <w:t xml:space="preserve">Belanja Tidak Langsung adalah </w:t>
      </w:r>
      <w:r w:rsidR="00474D7F" w:rsidRPr="000C79B9">
        <w:t xml:space="preserve">77.77 </w:t>
      </w:r>
      <w:r w:rsidR="003A22F4" w:rsidRPr="000C79B9">
        <w:t>%</w:t>
      </w:r>
      <w:r w:rsidR="00474D7F" w:rsidRPr="000C79B9">
        <w:t xml:space="preserve"> </w:t>
      </w:r>
      <w:r w:rsidR="00414B58" w:rsidRPr="000C79B9">
        <w:t>diseba</w:t>
      </w:r>
      <w:r w:rsidR="0033144A" w:rsidRPr="000C79B9">
        <w:t xml:space="preserve">bkan selain karena anggaran yang telah digunakan menyesuaikan kebutuhan riil </w:t>
      </w:r>
      <w:r w:rsidR="00C02843" w:rsidRPr="000C79B9">
        <w:t>juga</w:t>
      </w:r>
      <w:r w:rsidR="006626F6" w:rsidRPr="000C79B9">
        <w:t xml:space="preserve"> effisiensi pe</w:t>
      </w:r>
      <w:r w:rsidR="00FF315F" w:rsidRPr="000C79B9">
        <w:t>nggunaan angg</w:t>
      </w:r>
      <w:r w:rsidR="002B7586" w:rsidRPr="000C79B9">
        <w:t>aran yang tersedia.</w:t>
      </w:r>
      <w:bookmarkStart w:id="32" w:name="_GoBack"/>
      <w:bookmarkEnd w:id="32"/>
    </w:p>
    <w:p w:rsidR="00317CD2" w:rsidRPr="000C79B9" w:rsidRDefault="00317CD2" w:rsidP="00437554">
      <w:pPr>
        <w:spacing w:line="360" w:lineRule="auto"/>
        <w:ind w:right="299"/>
      </w:pPr>
    </w:p>
    <w:sectPr w:rsidR="00317CD2" w:rsidRPr="000C79B9" w:rsidSect="000C79B9">
      <w:headerReference w:type="even" r:id="rId19"/>
      <w:footerReference w:type="even" r:id="rId20"/>
      <w:footerReference w:type="default" r:id="rId21"/>
      <w:pgSz w:w="11907" w:h="16840" w:code="9"/>
      <w:pgMar w:top="1985" w:right="1701" w:bottom="1701" w:left="2268" w:header="851" w:footer="567" w:gutter="0"/>
      <w:pgNumType w:start="3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1057" w:rsidRDefault="00A01057" w:rsidP="006A6302">
      <w:r>
        <w:separator/>
      </w:r>
    </w:p>
  </w:endnote>
  <w:endnote w:type="continuationSeparator" w:id="0">
    <w:p w:rsidR="00A01057" w:rsidRDefault="00A01057" w:rsidP="006A6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Yanone Kaffeesatz Regular">
    <w:altName w:val="Times New Roman"/>
    <w:charset w:val="00"/>
    <w:family w:val="auto"/>
    <w:pitch w:val="variable"/>
    <w:sig w:usb0="800000AF" w:usb1="4000204B"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525" w:rsidRDefault="00E83525" w:rsidP="00500F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83525" w:rsidRDefault="00E83525" w:rsidP="00500F4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8064A2"/>
      </w:tblBorders>
      <w:tblLook w:val="04A0" w:firstRow="1" w:lastRow="0" w:firstColumn="1" w:lastColumn="0" w:noHBand="0" w:noVBand="1"/>
    </w:tblPr>
    <w:tblGrid>
      <w:gridCol w:w="5708"/>
      <w:gridCol w:w="2446"/>
    </w:tblGrid>
    <w:tr w:rsidR="00E83525" w:rsidRPr="00B0558A" w:rsidTr="00F832A6">
      <w:trPr>
        <w:trHeight w:val="360"/>
      </w:trPr>
      <w:tc>
        <w:tcPr>
          <w:tcW w:w="3500" w:type="pct"/>
          <w:vAlign w:val="center"/>
        </w:tcPr>
        <w:p w:rsidR="00E83525" w:rsidRDefault="00E83525" w:rsidP="00F832A6">
          <w:pPr>
            <w:pStyle w:val="Footer"/>
            <w:rPr>
              <w:rFonts w:ascii="Yanone Kaffeesatz Regular" w:hAnsi="Yanone Kaffeesatz Regular" w:cs="Arial"/>
              <w:lang w:val="en-US"/>
            </w:rPr>
          </w:pPr>
          <w:r w:rsidRPr="00FB0BE6">
            <w:rPr>
              <w:rFonts w:ascii="Yanone Kaffeesatz Regular" w:hAnsi="Yanone Kaffeesatz Regular" w:cs="Arial"/>
            </w:rPr>
            <w:t>LKIP Dinas PR</w:t>
          </w:r>
          <w:r>
            <w:rPr>
              <w:rFonts w:ascii="Yanone Kaffeesatz Regular" w:hAnsi="Yanone Kaffeesatz Regular" w:cs="Arial"/>
            </w:rPr>
            <w:t>KPP Kab. Barito Utara Tahun 201</w:t>
          </w:r>
          <w:r>
            <w:rPr>
              <w:rFonts w:ascii="Yanone Kaffeesatz Regular" w:hAnsi="Yanone Kaffeesatz Regular" w:cs="Arial"/>
              <w:lang w:val="en-US"/>
            </w:rPr>
            <w:t>8</w:t>
          </w:r>
        </w:p>
        <w:p w:rsidR="00E83525" w:rsidRPr="00AC1F20" w:rsidRDefault="00E83525" w:rsidP="00F832A6">
          <w:pPr>
            <w:pStyle w:val="Footer"/>
            <w:rPr>
              <w:rFonts w:ascii="Yanone Kaffeesatz Regular" w:hAnsi="Yanone Kaffeesatz Regular" w:cs="Arial"/>
              <w:lang w:val="en-US"/>
            </w:rPr>
          </w:pPr>
        </w:p>
      </w:tc>
      <w:tc>
        <w:tcPr>
          <w:tcW w:w="1500" w:type="pct"/>
          <w:shd w:val="clear" w:color="auto" w:fill="8064A2"/>
          <w:vAlign w:val="center"/>
        </w:tcPr>
        <w:p w:rsidR="00E83525" w:rsidRPr="000A2CB6" w:rsidRDefault="00E83525" w:rsidP="00F832A6">
          <w:pPr>
            <w:pStyle w:val="Footer"/>
            <w:jc w:val="right"/>
            <w:rPr>
              <w:rFonts w:ascii="Arial" w:hAnsi="Arial" w:cs="Arial"/>
              <w:color w:val="FFFFFF" w:themeColor="background1"/>
            </w:rPr>
          </w:pPr>
          <w:r w:rsidRPr="000A2CB6">
            <w:rPr>
              <w:rFonts w:ascii="Arial" w:hAnsi="Arial" w:cs="Arial"/>
            </w:rPr>
            <w:fldChar w:fldCharType="begin"/>
          </w:r>
          <w:r w:rsidRPr="000A2CB6">
            <w:rPr>
              <w:rFonts w:ascii="Arial" w:hAnsi="Arial" w:cs="Arial"/>
            </w:rPr>
            <w:instrText xml:space="preserve"> PAGE    \* MERGEFORMAT </w:instrText>
          </w:r>
          <w:r w:rsidRPr="000A2CB6">
            <w:rPr>
              <w:rFonts w:ascii="Arial" w:hAnsi="Arial" w:cs="Arial"/>
            </w:rPr>
            <w:fldChar w:fldCharType="separate"/>
          </w:r>
          <w:r w:rsidR="000C79B9" w:rsidRPr="000C79B9">
            <w:rPr>
              <w:rFonts w:ascii="Arial" w:hAnsi="Arial" w:cs="Arial"/>
              <w:noProof/>
              <w:color w:val="FFFFFF" w:themeColor="background1"/>
            </w:rPr>
            <w:t>53</w:t>
          </w:r>
          <w:r w:rsidRPr="000A2CB6">
            <w:rPr>
              <w:rFonts w:ascii="Arial" w:hAnsi="Arial" w:cs="Arial"/>
            </w:rPr>
            <w:fldChar w:fldCharType="end"/>
          </w:r>
        </w:p>
      </w:tc>
    </w:tr>
  </w:tbl>
  <w:p w:rsidR="00E83525" w:rsidRPr="00A4497E" w:rsidRDefault="00E83525" w:rsidP="00A4497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1057" w:rsidRDefault="00A01057" w:rsidP="006A6302">
      <w:r>
        <w:separator/>
      </w:r>
    </w:p>
  </w:footnote>
  <w:footnote w:type="continuationSeparator" w:id="0">
    <w:p w:rsidR="00A01057" w:rsidRDefault="00A01057" w:rsidP="006A6302">
      <w:r>
        <w:continuationSeparator/>
      </w:r>
    </w:p>
  </w:footnote>
  <w:footnote w:id="1">
    <w:p w:rsidR="00E83525" w:rsidRDefault="00E83525">
      <w:pPr>
        <w:pStyle w:val="FootnoteText"/>
      </w:pPr>
      <w:r>
        <w:rPr>
          <w:rStyle w:val="FootnoteReference"/>
        </w:rPr>
        <w:footnoteRef/>
      </w:r>
      <w:r>
        <w:t xml:space="preserve"> Data jumlah kawasan kumuh PUPR Kabupaten Barito Utara.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525" w:rsidRDefault="00E83525" w:rsidP="00500F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83525" w:rsidRDefault="00E83525" w:rsidP="00500F40">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27CC3"/>
    <w:multiLevelType w:val="hybridMultilevel"/>
    <w:tmpl w:val="C088BFFA"/>
    <w:lvl w:ilvl="0" w:tplc="0409000F">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C2641DF"/>
    <w:multiLevelType w:val="hybridMultilevel"/>
    <w:tmpl w:val="9F12F582"/>
    <w:lvl w:ilvl="0" w:tplc="7778BB44">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2A1B90"/>
    <w:multiLevelType w:val="hybridMultilevel"/>
    <w:tmpl w:val="B68C9B9C"/>
    <w:lvl w:ilvl="0" w:tplc="47FE5E3C">
      <w:start w:val="1"/>
      <w:numFmt w:val="upperLetter"/>
      <w:lvlText w:val="%1."/>
      <w:lvlJc w:val="left"/>
      <w:pPr>
        <w:ind w:left="780" w:hanging="4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28DE7A9B"/>
    <w:multiLevelType w:val="hybridMultilevel"/>
    <w:tmpl w:val="AA8ADE3A"/>
    <w:lvl w:ilvl="0" w:tplc="04210011">
      <w:start w:val="1"/>
      <w:numFmt w:val="decimal"/>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4" w15:restartNumberingAfterBreak="0">
    <w:nsid w:val="2D9D20FC"/>
    <w:multiLevelType w:val="hybridMultilevel"/>
    <w:tmpl w:val="17429C5C"/>
    <w:lvl w:ilvl="0" w:tplc="7FA443A8">
      <w:start w:val="1"/>
      <w:numFmt w:val="decimal"/>
      <w:lvlText w:val="%1."/>
      <w:lvlJc w:val="left"/>
      <w:pPr>
        <w:ind w:left="644" w:hanging="360"/>
      </w:p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5" w15:restartNumberingAfterBreak="0">
    <w:nsid w:val="3E131DD6"/>
    <w:multiLevelType w:val="multilevel"/>
    <w:tmpl w:val="858A5E5A"/>
    <w:lvl w:ilvl="0">
      <w:start w:val="1"/>
      <w:numFmt w:val="decimal"/>
      <w:lvlText w:val="%1."/>
      <w:lvlJc w:val="left"/>
      <w:pPr>
        <w:ind w:left="360" w:firstLine="0"/>
      </w:pPr>
      <w:rPr>
        <w:vertAlign w:val="baseline"/>
      </w:rPr>
    </w:lvl>
    <w:lvl w:ilvl="1">
      <w:start w:val="1"/>
      <w:numFmt w:val="decimal"/>
      <w:lvlText w:val="%2)"/>
      <w:lvlJc w:val="left"/>
      <w:pPr>
        <w:ind w:left="1080" w:firstLine="720"/>
      </w:pPr>
      <w:rPr>
        <w:vertAlign w:val="baseline"/>
      </w:rPr>
    </w:lvl>
    <w:lvl w:ilvl="2">
      <w:start w:val="1"/>
      <w:numFmt w:val="lowerRoman"/>
      <w:lvlText w:val="%3."/>
      <w:lvlJc w:val="right"/>
      <w:pPr>
        <w:ind w:left="1800" w:firstLine="1620"/>
      </w:pPr>
      <w:rPr>
        <w:vertAlign w:val="baseline"/>
      </w:rPr>
    </w:lvl>
    <w:lvl w:ilvl="3">
      <w:start w:val="1"/>
      <w:numFmt w:val="decimal"/>
      <w:lvlText w:val="%4."/>
      <w:lvlJc w:val="left"/>
      <w:pPr>
        <w:ind w:left="2520" w:firstLine="2160"/>
      </w:pPr>
      <w:rPr>
        <w:vertAlign w:val="baseline"/>
      </w:rPr>
    </w:lvl>
    <w:lvl w:ilvl="4">
      <w:start w:val="1"/>
      <w:numFmt w:val="lowerLetter"/>
      <w:lvlText w:val="%5."/>
      <w:lvlJc w:val="left"/>
      <w:pPr>
        <w:ind w:left="3240" w:firstLine="2880"/>
      </w:pPr>
      <w:rPr>
        <w:vertAlign w:val="baseline"/>
      </w:rPr>
    </w:lvl>
    <w:lvl w:ilvl="5">
      <w:start w:val="1"/>
      <w:numFmt w:val="lowerRoman"/>
      <w:lvlText w:val="%6."/>
      <w:lvlJc w:val="right"/>
      <w:pPr>
        <w:ind w:left="3960" w:firstLine="3780"/>
      </w:pPr>
      <w:rPr>
        <w:vertAlign w:val="baseline"/>
      </w:rPr>
    </w:lvl>
    <w:lvl w:ilvl="6">
      <w:start w:val="1"/>
      <w:numFmt w:val="decimal"/>
      <w:lvlText w:val="%7."/>
      <w:lvlJc w:val="left"/>
      <w:pPr>
        <w:ind w:left="4680" w:firstLine="4320"/>
      </w:pPr>
      <w:rPr>
        <w:vertAlign w:val="baseline"/>
      </w:rPr>
    </w:lvl>
    <w:lvl w:ilvl="7">
      <w:start w:val="1"/>
      <w:numFmt w:val="lowerLetter"/>
      <w:lvlText w:val="%8."/>
      <w:lvlJc w:val="left"/>
      <w:pPr>
        <w:ind w:left="5400" w:firstLine="5040"/>
      </w:pPr>
      <w:rPr>
        <w:vertAlign w:val="baseline"/>
      </w:rPr>
    </w:lvl>
    <w:lvl w:ilvl="8">
      <w:start w:val="1"/>
      <w:numFmt w:val="lowerRoman"/>
      <w:lvlText w:val="%9."/>
      <w:lvlJc w:val="right"/>
      <w:pPr>
        <w:ind w:left="6120" w:firstLine="5940"/>
      </w:pPr>
      <w:rPr>
        <w:vertAlign w:val="baseline"/>
      </w:rPr>
    </w:lvl>
  </w:abstractNum>
  <w:abstractNum w:abstractNumId="6" w15:restartNumberingAfterBreak="0">
    <w:nsid w:val="43A71065"/>
    <w:multiLevelType w:val="hybridMultilevel"/>
    <w:tmpl w:val="4E2A04A2"/>
    <w:lvl w:ilvl="0" w:tplc="7778BB44">
      <w:start w:val="1"/>
      <w:numFmt w:val="bullet"/>
      <w:lvlText w:val="-"/>
      <w:lvlJc w:val="left"/>
      <w:pPr>
        <w:ind w:left="785" w:hanging="360"/>
      </w:pPr>
      <w:rPr>
        <w:rFonts w:ascii="Arial Narrow" w:eastAsia="Times New Roman" w:hAnsi="Arial Narrow" w:cs="Times New Roman"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4A7408D4"/>
    <w:multiLevelType w:val="hybridMultilevel"/>
    <w:tmpl w:val="800A924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60474657"/>
    <w:multiLevelType w:val="hybridMultilevel"/>
    <w:tmpl w:val="88CEA9E4"/>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9" w15:restartNumberingAfterBreak="0">
    <w:nsid w:val="6ED527F5"/>
    <w:multiLevelType w:val="hybridMultilevel"/>
    <w:tmpl w:val="42B446A2"/>
    <w:lvl w:ilvl="0" w:tplc="04210019">
      <w:start w:val="1"/>
      <w:numFmt w:val="lowerLetter"/>
      <w:lvlText w:val="%1."/>
      <w:lvlJc w:val="left"/>
      <w:pPr>
        <w:ind w:left="720" w:hanging="360"/>
      </w:pPr>
      <w:rPr>
        <w:rFonts w:hint="default"/>
      </w:rPr>
    </w:lvl>
    <w:lvl w:ilvl="1" w:tplc="1D382E88">
      <w:start w:val="1"/>
      <w:numFmt w:val="bullet"/>
      <w:lvlText w:val="-"/>
      <w:lvlJc w:val="left"/>
      <w:pPr>
        <w:ind w:left="1440" w:hanging="360"/>
      </w:pPr>
      <w:rPr>
        <w:rFonts w:ascii="Arial" w:eastAsia="Times New Roman" w:hAnsi="Arial" w:cs="Arial" w:hint="default"/>
        <w:color w:val="auto"/>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7543594E"/>
    <w:multiLevelType w:val="hybridMultilevel"/>
    <w:tmpl w:val="A680FBC4"/>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7BAF3C63"/>
    <w:multiLevelType w:val="hybridMultilevel"/>
    <w:tmpl w:val="C158F1F8"/>
    <w:lvl w:ilvl="0" w:tplc="0421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BF07B06"/>
    <w:multiLevelType w:val="hybridMultilevel"/>
    <w:tmpl w:val="B7164B04"/>
    <w:lvl w:ilvl="0" w:tplc="7778BB44">
      <w:start w:val="1"/>
      <w:numFmt w:val="bullet"/>
      <w:lvlText w:val="-"/>
      <w:lvlJc w:val="left"/>
      <w:pPr>
        <w:ind w:left="1571" w:hanging="360"/>
      </w:pPr>
      <w:rPr>
        <w:rFonts w:ascii="Arial Narrow" w:eastAsia="Times New Roman" w:hAnsi="Arial Narrow"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10"/>
  </w:num>
  <w:num w:numId="2">
    <w:abstractNumId w:val="2"/>
  </w:num>
  <w:num w:numId="3">
    <w:abstractNumId w:val="4"/>
  </w:num>
  <w:num w:numId="4">
    <w:abstractNumId w:val="9"/>
  </w:num>
  <w:num w:numId="5">
    <w:abstractNumId w:val="3"/>
  </w:num>
  <w:num w:numId="6">
    <w:abstractNumId w:val="7"/>
  </w:num>
  <w:num w:numId="7">
    <w:abstractNumId w:val="5"/>
  </w:num>
  <w:num w:numId="8">
    <w:abstractNumId w:val="11"/>
  </w:num>
  <w:num w:numId="9">
    <w:abstractNumId w:val="8"/>
  </w:num>
  <w:num w:numId="10">
    <w:abstractNumId w:val="0"/>
  </w:num>
  <w:num w:numId="11">
    <w:abstractNumId w:val="6"/>
  </w:num>
  <w:num w:numId="12">
    <w:abstractNumId w:val="1"/>
  </w:num>
  <w:num w:numId="1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3144A"/>
    <w:rsid w:val="00002C9D"/>
    <w:rsid w:val="00003BE8"/>
    <w:rsid w:val="00006241"/>
    <w:rsid w:val="000069B9"/>
    <w:rsid w:val="00006D3F"/>
    <w:rsid w:val="000073DC"/>
    <w:rsid w:val="000112C9"/>
    <w:rsid w:val="00011A3C"/>
    <w:rsid w:val="0001328C"/>
    <w:rsid w:val="00013F4B"/>
    <w:rsid w:val="0001579B"/>
    <w:rsid w:val="00015C79"/>
    <w:rsid w:val="00015DFF"/>
    <w:rsid w:val="00016BFC"/>
    <w:rsid w:val="0002112C"/>
    <w:rsid w:val="0002196F"/>
    <w:rsid w:val="000228D7"/>
    <w:rsid w:val="00023BB3"/>
    <w:rsid w:val="00024367"/>
    <w:rsid w:val="0002523B"/>
    <w:rsid w:val="000264A3"/>
    <w:rsid w:val="00027340"/>
    <w:rsid w:val="00027556"/>
    <w:rsid w:val="00027F8F"/>
    <w:rsid w:val="00030BC0"/>
    <w:rsid w:val="00031ADC"/>
    <w:rsid w:val="00034BEF"/>
    <w:rsid w:val="0003685B"/>
    <w:rsid w:val="0003690C"/>
    <w:rsid w:val="000407DF"/>
    <w:rsid w:val="00040ADB"/>
    <w:rsid w:val="00042131"/>
    <w:rsid w:val="00042721"/>
    <w:rsid w:val="00042C80"/>
    <w:rsid w:val="00043B0C"/>
    <w:rsid w:val="00044ACA"/>
    <w:rsid w:val="00045320"/>
    <w:rsid w:val="00045664"/>
    <w:rsid w:val="000462B6"/>
    <w:rsid w:val="0004759C"/>
    <w:rsid w:val="00047D8B"/>
    <w:rsid w:val="00051036"/>
    <w:rsid w:val="00051C9D"/>
    <w:rsid w:val="0005207A"/>
    <w:rsid w:val="000569D2"/>
    <w:rsid w:val="00057C80"/>
    <w:rsid w:val="000600DA"/>
    <w:rsid w:val="00060C27"/>
    <w:rsid w:val="00063002"/>
    <w:rsid w:val="000677D6"/>
    <w:rsid w:val="00070DF7"/>
    <w:rsid w:val="0007299F"/>
    <w:rsid w:val="000776D0"/>
    <w:rsid w:val="00077D76"/>
    <w:rsid w:val="00077FC8"/>
    <w:rsid w:val="00080235"/>
    <w:rsid w:val="00080770"/>
    <w:rsid w:val="00080AE7"/>
    <w:rsid w:val="000845BA"/>
    <w:rsid w:val="00084D73"/>
    <w:rsid w:val="00084F8C"/>
    <w:rsid w:val="000850AF"/>
    <w:rsid w:val="00085B96"/>
    <w:rsid w:val="000862EE"/>
    <w:rsid w:val="0008697F"/>
    <w:rsid w:val="00087514"/>
    <w:rsid w:val="00090933"/>
    <w:rsid w:val="000920E1"/>
    <w:rsid w:val="0009586C"/>
    <w:rsid w:val="00096233"/>
    <w:rsid w:val="000A0B04"/>
    <w:rsid w:val="000A32C5"/>
    <w:rsid w:val="000A6CF0"/>
    <w:rsid w:val="000A6D9C"/>
    <w:rsid w:val="000B00C1"/>
    <w:rsid w:val="000B0C5B"/>
    <w:rsid w:val="000B2A71"/>
    <w:rsid w:val="000B3450"/>
    <w:rsid w:val="000B5F13"/>
    <w:rsid w:val="000C22EA"/>
    <w:rsid w:val="000C3086"/>
    <w:rsid w:val="000C40EC"/>
    <w:rsid w:val="000C44DD"/>
    <w:rsid w:val="000C6AE7"/>
    <w:rsid w:val="000C6BD9"/>
    <w:rsid w:val="000C73CC"/>
    <w:rsid w:val="000C7618"/>
    <w:rsid w:val="000C79B9"/>
    <w:rsid w:val="000D0682"/>
    <w:rsid w:val="000D0C48"/>
    <w:rsid w:val="000D0CEF"/>
    <w:rsid w:val="000D11B4"/>
    <w:rsid w:val="000D505D"/>
    <w:rsid w:val="000E11DB"/>
    <w:rsid w:val="000E273E"/>
    <w:rsid w:val="000E2ADF"/>
    <w:rsid w:val="000E61C9"/>
    <w:rsid w:val="000F5AF5"/>
    <w:rsid w:val="00100559"/>
    <w:rsid w:val="00100D49"/>
    <w:rsid w:val="0010138B"/>
    <w:rsid w:val="00101B75"/>
    <w:rsid w:val="00102ECA"/>
    <w:rsid w:val="00103D76"/>
    <w:rsid w:val="001078A4"/>
    <w:rsid w:val="00107D09"/>
    <w:rsid w:val="001106B5"/>
    <w:rsid w:val="00110703"/>
    <w:rsid w:val="00110EE0"/>
    <w:rsid w:val="00111548"/>
    <w:rsid w:val="001129B6"/>
    <w:rsid w:val="00112E7B"/>
    <w:rsid w:val="001137CE"/>
    <w:rsid w:val="00114BAA"/>
    <w:rsid w:val="00116FF4"/>
    <w:rsid w:val="001170D1"/>
    <w:rsid w:val="00121957"/>
    <w:rsid w:val="00124E1E"/>
    <w:rsid w:val="00125043"/>
    <w:rsid w:val="00127CAA"/>
    <w:rsid w:val="00130101"/>
    <w:rsid w:val="00130614"/>
    <w:rsid w:val="00130DAE"/>
    <w:rsid w:val="001312E9"/>
    <w:rsid w:val="001347B2"/>
    <w:rsid w:val="00134A8F"/>
    <w:rsid w:val="001374CF"/>
    <w:rsid w:val="00137AA8"/>
    <w:rsid w:val="00143C44"/>
    <w:rsid w:val="00145642"/>
    <w:rsid w:val="00146496"/>
    <w:rsid w:val="00147322"/>
    <w:rsid w:val="001473D6"/>
    <w:rsid w:val="00150F66"/>
    <w:rsid w:val="00151EAD"/>
    <w:rsid w:val="001526B7"/>
    <w:rsid w:val="001526BF"/>
    <w:rsid w:val="00152F04"/>
    <w:rsid w:val="001531C8"/>
    <w:rsid w:val="00154F45"/>
    <w:rsid w:val="0015553C"/>
    <w:rsid w:val="00155EBE"/>
    <w:rsid w:val="0015742E"/>
    <w:rsid w:val="001601CC"/>
    <w:rsid w:val="00161420"/>
    <w:rsid w:val="00162101"/>
    <w:rsid w:val="00163057"/>
    <w:rsid w:val="001635BE"/>
    <w:rsid w:val="00163D88"/>
    <w:rsid w:val="00167D13"/>
    <w:rsid w:val="00170245"/>
    <w:rsid w:val="00170C2E"/>
    <w:rsid w:val="001716CA"/>
    <w:rsid w:val="00171ABD"/>
    <w:rsid w:val="0017271E"/>
    <w:rsid w:val="0017426A"/>
    <w:rsid w:val="0017631B"/>
    <w:rsid w:val="001807AD"/>
    <w:rsid w:val="0018251A"/>
    <w:rsid w:val="001834F4"/>
    <w:rsid w:val="0018407A"/>
    <w:rsid w:val="00184C55"/>
    <w:rsid w:val="0018638D"/>
    <w:rsid w:val="001868B5"/>
    <w:rsid w:val="001909B5"/>
    <w:rsid w:val="00192DC8"/>
    <w:rsid w:val="00193049"/>
    <w:rsid w:val="001943D8"/>
    <w:rsid w:val="00195101"/>
    <w:rsid w:val="00195589"/>
    <w:rsid w:val="0019560C"/>
    <w:rsid w:val="0019593F"/>
    <w:rsid w:val="00195C8C"/>
    <w:rsid w:val="001969AD"/>
    <w:rsid w:val="00196F6E"/>
    <w:rsid w:val="001A0F46"/>
    <w:rsid w:val="001A355A"/>
    <w:rsid w:val="001A5438"/>
    <w:rsid w:val="001A6991"/>
    <w:rsid w:val="001A7C62"/>
    <w:rsid w:val="001A7F16"/>
    <w:rsid w:val="001B04C4"/>
    <w:rsid w:val="001B0D74"/>
    <w:rsid w:val="001B18D9"/>
    <w:rsid w:val="001B25C8"/>
    <w:rsid w:val="001B2B8B"/>
    <w:rsid w:val="001B339B"/>
    <w:rsid w:val="001B3A38"/>
    <w:rsid w:val="001B4695"/>
    <w:rsid w:val="001B641E"/>
    <w:rsid w:val="001B7E41"/>
    <w:rsid w:val="001B7EBB"/>
    <w:rsid w:val="001C5723"/>
    <w:rsid w:val="001C5EC9"/>
    <w:rsid w:val="001C69BC"/>
    <w:rsid w:val="001D1661"/>
    <w:rsid w:val="001D3AEC"/>
    <w:rsid w:val="001D667E"/>
    <w:rsid w:val="001E4B69"/>
    <w:rsid w:val="001E4C0E"/>
    <w:rsid w:val="001E64F4"/>
    <w:rsid w:val="001E6969"/>
    <w:rsid w:val="001E6C92"/>
    <w:rsid w:val="001F153C"/>
    <w:rsid w:val="001F20BE"/>
    <w:rsid w:val="001F24DA"/>
    <w:rsid w:val="001F2C9E"/>
    <w:rsid w:val="001F3B09"/>
    <w:rsid w:val="001F47C0"/>
    <w:rsid w:val="001F5F9E"/>
    <w:rsid w:val="001F6E8B"/>
    <w:rsid w:val="002023A4"/>
    <w:rsid w:val="00202B85"/>
    <w:rsid w:val="00202B99"/>
    <w:rsid w:val="0020370E"/>
    <w:rsid w:val="0020394E"/>
    <w:rsid w:val="002039DF"/>
    <w:rsid w:val="00206AEC"/>
    <w:rsid w:val="00207591"/>
    <w:rsid w:val="002119CF"/>
    <w:rsid w:val="00214B28"/>
    <w:rsid w:val="002157D3"/>
    <w:rsid w:val="00217DA7"/>
    <w:rsid w:val="0022112E"/>
    <w:rsid w:val="00225D3E"/>
    <w:rsid w:val="002263DD"/>
    <w:rsid w:val="00230F19"/>
    <w:rsid w:val="002310E3"/>
    <w:rsid w:val="0023111F"/>
    <w:rsid w:val="00231F32"/>
    <w:rsid w:val="002325BA"/>
    <w:rsid w:val="00232993"/>
    <w:rsid w:val="002372C3"/>
    <w:rsid w:val="00240F49"/>
    <w:rsid w:val="00241285"/>
    <w:rsid w:val="0024161F"/>
    <w:rsid w:val="002416BE"/>
    <w:rsid w:val="002430DC"/>
    <w:rsid w:val="002479E5"/>
    <w:rsid w:val="0025080C"/>
    <w:rsid w:val="00252E6A"/>
    <w:rsid w:val="00253950"/>
    <w:rsid w:val="00254B48"/>
    <w:rsid w:val="00254EEC"/>
    <w:rsid w:val="00256616"/>
    <w:rsid w:val="00256A47"/>
    <w:rsid w:val="00260E8C"/>
    <w:rsid w:val="00261AE1"/>
    <w:rsid w:val="00262B49"/>
    <w:rsid w:val="0026430D"/>
    <w:rsid w:val="00267B99"/>
    <w:rsid w:val="00270B78"/>
    <w:rsid w:val="00270B93"/>
    <w:rsid w:val="00271B72"/>
    <w:rsid w:val="00272CE7"/>
    <w:rsid w:val="00273FAB"/>
    <w:rsid w:val="002747C1"/>
    <w:rsid w:val="00274DA3"/>
    <w:rsid w:val="002751EB"/>
    <w:rsid w:val="00276148"/>
    <w:rsid w:val="00276792"/>
    <w:rsid w:val="00277A9F"/>
    <w:rsid w:val="00277D6E"/>
    <w:rsid w:val="00280750"/>
    <w:rsid w:val="00280C29"/>
    <w:rsid w:val="0028112A"/>
    <w:rsid w:val="0028251A"/>
    <w:rsid w:val="00283F29"/>
    <w:rsid w:val="002855B5"/>
    <w:rsid w:val="00285ACA"/>
    <w:rsid w:val="00286D1B"/>
    <w:rsid w:val="00286FF5"/>
    <w:rsid w:val="002877B4"/>
    <w:rsid w:val="00290D23"/>
    <w:rsid w:val="00292C0A"/>
    <w:rsid w:val="002942D5"/>
    <w:rsid w:val="00296A23"/>
    <w:rsid w:val="00297BCD"/>
    <w:rsid w:val="00297E64"/>
    <w:rsid w:val="002A0A70"/>
    <w:rsid w:val="002A0E4B"/>
    <w:rsid w:val="002A38A4"/>
    <w:rsid w:val="002A3CE4"/>
    <w:rsid w:val="002A58EB"/>
    <w:rsid w:val="002A6348"/>
    <w:rsid w:val="002A68BC"/>
    <w:rsid w:val="002B0469"/>
    <w:rsid w:val="002B1737"/>
    <w:rsid w:val="002B45CB"/>
    <w:rsid w:val="002B4D4E"/>
    <w:rsid w:val="002B5DB1"/>
    <w:rsid w:val="002B607C"/>
    <w:rsid w:val="002B66C7"/>
    <w:rsid w:val="002B7586"/>
    <w:rsid w:val="002C06A4"/>
    <w:rsid w:val="002C1186"/>
    <w:rsid w:val="002C128E"/>
    <w:rsid w:val="002C1FAC"/>
    <w:rsid w:val="002C63E0"/>
    <w:rsid w:val="002D1558"/>
    <w:rsid w:val="002D1DB0"/>
    <w:rsid w:val="002D2AEE"/>
    <w:rsid w:val="002D347A"/>
    <w:rsid w:val="002D3AC5"/>
    <w:rsid w:val="002D4347"/>
    <w:rsid w:val="002D51E1"/>
    <w:rsid w:val="002D542B"/>
    <w:rsid w:val="002D74DE"/>
    <w:rsid w:val="002E2F42"/>
    <w:rsid w:val="002E404E"/>
    <w:rsid w:val="002E76F9"/>
    <w:rsid w:val="002F1F41"/>
    <w:rsid w:val="002F343E"/>
    <w:rsid w:val="002F3DFF"/>
    <w:rsid w:val="002F457C"/>
    <w:rsid w:val="002F5D1C"/>
    <w:rsid w:val="002F66C7"/>
    <w:rsid w:val="002F6BB8"/>
    <w:rsid w:val="002F76E1"/>
    <w:rsid w:val="00300D53"/>
    <w:rsid w:val="00300F1B"/>
    <w:rsid w:val="00304FFF"/>
    <w:rsid w:val="00307DF4"/>
    <w:rsid w:val="00310EBD"/>
    <w:rsid w:val="00311A99"/>
    <w:rsid w:val="003158AB"/>
    <w:rsid w:val="00316E7E"/>
    <w:rsid w:val="00317CD2"/>
    <w:rsid w:val="00324DBA"/>
    <w:rsid w:val="00324EC9"/>
    <w:rsid w:val="00325549"/>
    <w:rsid w:val="0032672E"/>
    <w:rsid w:val="00327E72"/>
    <w:rsid w:val="0033005D"/>
    <w:rsid w:val="0033144A"/>
    <w:rsid w:val="00331756"/>
    <w:rsid w:val="00332AFA"/>
    <w:rsid w:val="00334A71"/>
    <w:rsid w:val="0033772E"/>
    <w:rsid w:val="00340373"/>
    <w:rsid w:val="003419C8"/>
    <w:rsid w:val="00344C42"/>
    <w:rsid w:val="00346739"/>
    <w:rsid w:val="00346F6F"/>
    <w:rsid w:val="00347CE1"/>
    <w:rsid w:val="003509E2"/>
    <w:rsid w:val="0035586C"/>
    <w:rsid w:val="00355A73"/>
    <w:rsid w:val="003575E7"/>
    <w:rsid w:val="00360B64"/>
    <w:rsid w:val="003614C1"/>
    <w:rsid w:val="0036163B"/>
    <w:rsid w:val="003616A4"/>
    <w:rsid w:val="00364D35"/>
    <w:rsid w:val="00367CDB"/>
    <w:rsid w:val="00370960"/>
    <w:rsid w:val="00371643"/>
    <w:rsid w:val="00371F74"/>
    <w:rsid w:val="00372D2D"/>
    <w:rsid w:val="00372D78"/>
    <w:rsid w:val="00375A9C"/>
    <w:rsid w:val="00375FB6"/>
    <w:rsid w:val="00376D9D"/>
    <w:rsid w:val="00377B04"/>
    <w:rsid w:val="00380FFD"/>
    <w:rsid w:val="00381035"/>
    <w:rsid w:val="00381BF6"/>
    <w:rsid w:val="00383A1E"/>
    <w:rsid w:val="0038470C"/>
    <w:rsid w:val="00384C4E"/>
    <w:rsid w:val="00384F2C"/>
    <w:rsid w:val="003860BF"/>
    <w:rsid w:val="00387AE6"/>
    <w:rsid w:val="003931EF"/>
    <w:rsid w:val="00397BD7"/>
    <w:rsid w:val="003A00CC"/>
    <w:rsid w:val="003A12EF"/>
    <w:rsid w:val="003A1E71"/>
    <w:rsid w:val="003A22F4"/>
    <w:rsid w:val="003A7829"/>
    <w:rsid w:val="003A7DCA"/>
    <w:rsid w:val="003A7ED1"/>
    <w:rsid w:val="003B3C47"/>
    <w:rsid w:val="003B3F12"/>
    <w:rsid w:val="003B448D"/>
    <w:rsid w:val="003C05AC"/>
    <w:rsid w:val="003C2512"/>
    <w:rsid w:val="003C31E0"/>
    <w:rsid w:val="003C37C9"/>
    <w:rsid w:val="003C4F47"/>
    <w:rsid w:val="003C50B7"/>
    <w:rsid w:val="003C5F48"/>
    <w:rsid w:val="003C6410"/>
    <w:rsid w:val="003C7151"/>
    <w:rsid w:val="003D04A3"/>
    <w:rsid w:val="003D0ED4"/>
    <w:rsid w:val="003D5C1C"/>
    <w:rsid w:val="003D656D"/>
    <w:rsid w:val="003D6C1B"/>
    <w:rsid w:val="003D7D2F"/>
    <w:rsid w:val="003E01F4"/>
    <w:rsid w:val="003E2FEA"/>
    <w:rsid w:val="003E3E59"/>
    <w:rsid w:val="003E4684"/>
    <w:rsid w:val="003E49B8"/>
    <w:rsid w:val="003E4D64"/>
    <w:rsid w:val="003E5330"/>
    <w:rsid w:val="003E590F"/>
    <w:rsid w:val="003E6519"/>
    <w:rsid w:val="003E6D9B"/>
    <w:rsid w:val="003E6E14"/>
    <w:rsid w:val="003E7AEE"/>
    <w:rsid w:val="003F0CB7"/>
    <w:rsid w:val="003F1CFB"/>
    <w:rsid w:val="003F3F68"/>
    <w:rsid w:val="003F55ED"/>
    <w:rsid w:val="003F5CC3"/>
    <w:rsid w:val="003F777A"/>
    <w:rsid w:val="003F7A22"/>
    <w:rsid w:val="00400061"/>
    <w:rsid w:val="0040308C"/>
    <w:rsid w:val="0040388E"/>
    <w:rsid w:val="00405D38"/>
    <w:rsid w:val="004060A3"/>
    <w:rsid w:val="00406AB5"/>
    <w:rsid w:val="00406E0E"/>
    <w:rsid w:val="00406EB2"/>
    <w:rsid w:val="00407E1E"/>
    <w:rsid w:val="0041021E"/>
    <w:rsid w:val="00414B58"/>
    <w:rsid w:val="00415010"/>
    <w:rsid w:val="00417CEA"/>
    <w:rsid w:val="004202FE"/>
    <w:rsid w:val="0042035E"/>
    <w:rsid w:val="00420868"/>
    <w:rsid w:val="00421EC5"/>
    <w:rsid w:val="00421F1F"/>
    <w:rsid w:val="00422043"/>
    <w:rsid w:val="00424352"/>
    <w:rsid w:val="00425F50"/>
    <w:rsid w:val="00427358"/>
    <w:rsid w:val="00432941"/>
    <w:rsid w:val="00433A4A"/>
    <w:rsid w:val="00433E87"/>
    <w:rsid w:val="00433F6A"/>
    <w:rsid w:val="00435D2A"/>
    <w:rsid w:val="00436469"/>
    <w:rsid w:val="00437318"/>
    <w:rsid w:val="00437554"/>
    <w:rsid w:val="004402AA"/>
    <w:rsid w:val="00441DDB"/>
    <w:rsid w:val="00444F3D"/>
    <w:rsid w:val="00450DF3"/>
    <w:rsid w:val="00450E59"/>
    <w:rsid w:val="00452808"/>
    <w:rsid w:val="004535A8"/>
    <w:rsid w:val="00455A9C"/>
    <w:rsid w:val="00457849"/>
    <w:rsid w:val="004604CD"/>
    <w:rsid w:val="00460C42"/>
    <w:rsid w:val="00462F91"/>
    <w:rsid w:val="004640AF"/>
    <w:rsid w:val="00464C1D"/>
    <w:rsid w:val="00464DEB"/>
    <w:rsid w:val="00464FE0"/>
    <w:rsid w:val="0046764D"/>
    <w:rsid w:val="004677B3"/>
    <w:rsid w:val="004707A4"/>
    <w:rsid w:val="00471C6D"/>
    <w:rsid w:val="00473522"/>
    <w:rsid w:val="004746B5"/>
    <w:rsid w:val="00474D7F"/>
    <w:rsid w:val="004772BD"/>
    <w:rsid w:val="00477871"/>
    <w:rsid w:val="00477F90"/>
    <w:rsid w:val="0048029C"/>
    <w:rsid w:val="004812CB"/>
    <w:rsid w:val="00481EB4"/>
    <w:rsid w:val="00482408"/>
    <w:rsid w:val="00484A9A"/>
    <w:rsid w:val="00484B98"/>
    <w:rsid w:val="0048575F"/>
    <w:rsid w:val="00486E63"/>
    <w:rsid w:val="004916AC"/>
    <w:rsid w:val="00491B78"/>
    <w:rsid w:val="00492668"/>
    <w:rsid w:val="00492816"/>
    <w:rsid w:val="0049301B"/>
    <w:rsid w:val="0049327F"/>
    <w:rsid w:val="00495394"/>
    <w:rsid w:val="004960E4"/>
    <w:rsid w:val="004963CD"/>
    <w:rsid w:val="00496DF9"/>
    <w:rsid w:val="004A3BC5"/>
    <w:rsid w:val="004A5F9D"/>
    <w:rsid w:val="004A6BA8"/>
    <w:rsid w:val="004B0E90"/>
    <w:rsid w:val="004B2838"/>
    <w:rsid w:val="004B3351"/>
    <w:rsid w:val="004B3B12"/>
    <w:rsid w:val="004B5278"/>
    <w:rsid w:val="004B70C9"/>
    <w:rsid w:val="004C0A17"/>
    <w:rsid w:val="004C1122"/>
    <w:rsid w:val="004C3F28"/>
    <w:rsid w:val="004C7682"/>
    <w:rsid w:val="004D2E2F"/>
    <w:rsid w:val="004D343D"/>
    <w:rsid w:val="004D34B3"/>
    <w:rsid w:val="004D387A"/>
    <w:rsid w:val="004D4579"/>
    <w:rsid w:val="004D4BFB"/>
    <w:rsid w:val="004D519F"/>
    <w:rsid w:val="004D6CBA"/>
    <w:rsid w:val="004D6CD9"/>
    <w:rsid w:val="004D6E66"/>
    <w:rsid w:val="004D74DC"/>
    <w:rsid w:val="004D753C"/>
    <w:rsid w:val="004E34E5"/>
    <w:rsid w:val="004E36E3"/>
    <w:rsid w:val="004E37E4"/>
    <w:rsid w:val="004E4B7A"/>
    <w:rsid w:val="004E6AE2"/>
    <w:rsid w:val="004E6D24"/>
    <w:rsid w:val="004F073D"/>
    <w:rsid w:val="004F175B"/>
    <w:rsid w:val="004F2C8D"/>
    <w:rsid w:val="004F413F"/>
    <w:rsid w:val="004F50CA"/>
    <w:rsid w:val="00500F40"/>
    <w:rsid w:val="00504A87"/>
    <w:rsid w:val="0050583C"/>
    <w:rsid w:val="00505894"/>
    <w:rsid w:val="00505D53"/>
    <w:rsid w:val="005106D1"/>
    <w:rsid w:val="00510A37"/>
    <w:rsid w:val="00511CD4"/>
    <w:rsid w:val="005144E4"/>
    <w:rsid w:val="00514FF9"/>
    <w:rsid w:val="005155C4"/>
    <w:rsid w:val="005171D3"/>
    <w:rsid w:val="005177E9"/>
    <w:rsid w:val="00520DFD"/>
    <w:rsid w:val="0052125B"/>
    <w:rsid w:val="005218EF"/>
    <w:rsid w:val="00522359"/>
    <w:rsid w:val="0052479C"/>
    <w:rsid w:val="00526172"/>
    <w:rsid w:val="00527669"/>
    <w:rsid w:val="00530110"/>
    <w:rsid w:val="005303D2"/>
    <w:rsid w:val="00531CD8"/>
    <w:rsid w:val="005325E8"/>
    <w:rsid w:val="00532FC7"/>
    <w:rsid w:val="005331E3"/>
    <w:rsid w:val="00533F1C"/>
    <w:rsid w:val="00541C08"/>
    <w:rsid w:val="005433BE"/>
    <w:rsid w:val="00545DEA"/>
    <w:rsid w:val="00545F77"/>
    <w:rsid w:val="00546367"/>
    <w:rsid w:val="005500FD"/>
    <w:rsid w:val="005528CF"/>
    <w:rsid w:val="00555BE1"/>
    <w:rsid w:val="00555DF4"/>
    <w:rsid w:val="00557904"/>
    <w:rsid w:val="00560A0D"/>
    <w:rsid w:val="00561D5A"/>
    <w:rsid w:val="00562594"/>
    <w:rsid w:val="0056332D"/>
    <w:rsid w:val="00567B14"/>
    <w:rsid w:val="005721E3"/>
    <w:rsid w:val="00572AAE"/>
    <w:rsid w:val="00573199"/>
    <w:rsid w:val="005740B9"/>
    <w:rsid w:val="005774E5"/>
    <w:rsid w:val="00580516"/>
    <w:rsid w:val="00581221"/>
    <w:rsid w:val="00581CCE"/>
    <w:rsid w:val="00582CCA"/>
    <w:rsid w:val="0058308C"/>
    <w:rsid w:val="00586468"/>
    <w:rsid w:val="0058732B"/>
    <w:rsid w:val="005908DE"/>
    <w:rsid w:val="005921FE"/>
    <w:rsid w:val="00594623"/>
    <w:rsid w:val="00596723"/>
    <w:rsid w:val="0059793D"/>
    <w:rsid w:val="005A29A1"/>
    <w:rsid w:val="005A3050"/>
    <w:rsid w:val="005A4B6E"/>
    <w:rsid w:val="005A58B6"/>
    <w:rsid w:val="005A5FB3"/>
    <w:rsid w:val="005A6A70"/>
    <w:rsid w:val="005B1A77"/>
    <w:rsid w:val="005B314B"/>
    <w:rsid w:val="005B46C8"/>
    <w:rsid w:val="005B49B9"/>
    <w:rsid w:val="005B648D"/>
    <w:rsid w:val="005B70BA"/>
    <w:rsid w:val="005C37CE"/>
    <w:rsid w:val="005C4F5A"/>
    <w:rsid w:val="005C5435"/>
    <w:rsid w:val="005C6ACE"/>
    <w:rsid w:val="005C7979"/>
    <w:rsid w:val="005C7AB6"/>
    <w:rsid w:val="005D0F0B"/>
    <w:rsid w:val="005D15CE"/>
    <w:rsid w:val="005D374B"/>
    <w:rsid w:val="005D43F7"/>
    <w:rsid w:val="005D4A5E"/>
    <w:rsid w:val="005D7AE7"/>
    <w:rsid w:val="005E4505"/>
    <w:rsid w:val="005E5B90"/>
    <w:rsid w:val="005E6A08"/>
    <w:rsid w:val="005E6F16"/>
    <w:rsid w:val="005F0B44"/>
    <w:rsid w:val="005F170E"/>
    <w:rsid w:val="005F5881"/>
    <w:rsid w:val="005F66B7"/>
    <w:rsid w:val="005F7AE5"/>
    <w:rsid w:val="00601CD7"/>
    <w:rsid w:val="006046E8"/>
    <w:rsid w:val="006073CB"/>
    <w:rsid w:val="006077A7"/>
    <w:rsid w:val="00607D6E"/>
    <w:rsid w:val="00610AE4"/>
    <w:rsid w:val="00610F2C"/>
    <w:rsid w:val="0061120C"/>
    <w:rsid w:val="00611BFB"/>
    <w:rsid w:val="00611F38"/>
    <w:rsid w:val="006143A9"/>
    <w:rsid w:val="00614F4B"/>
    <w:rsid w:val="00615AB5"/>
    <w:rsid w:val="00616205"/>
    <w:rsid w:val="00616D3C"/>
    <w:rsid w:val="00621B1D"/>
    <w:rsid w:val="00622128"/>
    <w:rsid w:val="006231DB"/>
    <w:rsid w:val="006231F9"/>
    <w:rsid w:val="006244CB"/>
    <w:rsid w:val="0062495E"/>
    <w:rsid w:val="00625074"/>
    <w:rsid w:val="0062524D"/>
    <w:rsid w:val="00626F00"/>
    <w:rsid w:val="0062757D"/>
    <w:rsid w:val="006275A8"/>
    <w:rsid w:val="006319FC"/>
    <w:rsid w:val="00631DD9"/>
    <w:rsid w:val="006337FC"/>
    <w:rsid w:val="00633904"/>
    <w:rsid w:val="00633C4A"/>
    <w:rsid w:val="00634517"/>
    <w:rsid w:val="00634C57"/>
    <w:rsid w:val="0063596C"/>
    <w:rsid w:val="006425D4"/>
    <w:rsid w:val="006429CD"/>
    <w:rsid w:val="006445A8"/>
    <w:rsid w:val="00646389"/>
    <w:rsid w:val="006464DE"/>
    <w:rsid w:val="006471E1"/>
    <w:rsid w:val="006500C7"/>
    <w:rsid w:val="00650C63"/>
    <w:rsid w:val="006518FA"/>
    <w:rsid w:val="0065283A"/>
    <w:rsid w:val="00655BD7"/>
    <w:rsid w:val="00660450"/>
    <w:rsid w:val="006626F6"/>
    <w:rsid w:val="006639E4"/>
    <w:rsid w:val="006644B8"/>
    <w:rsid w:val="00666C10"/>
    <w:rsid w:val="006711DF"/>
    <w:rsid w:val="00671E3E"/>
    <w:rsid w:val="006755AD"/>
    <w:rsid w:val="00676131"/>
    <w:rsid w:val="00676621"/>
    <w:rsid w:val="00676EB4"/>
    <w:rsid w:val="00680E72"/>
    <w:rsid w:val="00681041"/>
    <w:rsid w:val="006832D9"/>
    <w:rsid w:val="0068403E"/>
    <w:rsid w:val="006848C3"/>
    <w:rsid w:val="006855B3"/>
    <w:rsid w:val="0068633D"/>
    <w:rsid w:val="00686430"/>
    <w:rsid w:val="00686BD5"/>
    <w:rsid w:val="00686FF6"/>
    <w:rsid w:val="00687A61"/>
    <w:rsid w:val="00687E49"/>
    <w:rsid w:val="00690156"/>
    <w:rsid w:val="0069091D"/>
    <w:rsid w:val="0069153A"/>
    <w:rsid w:val="006925A6"/>
    <w:rsid w:val="00693CC0"/>
    <w:rsid w:val="006959CC"/>
    <w:rsid w:val="00695F23"/>
    <w:rsid w:val="006974A8"/>
    <w:rsid w:val="006A0317"/>
    <w:rsid w:val="006A16D5"/>
    <w:rsid w:val="006A2623"/>
    <w:rsid w:val="006A34D1"/>
    <w:rsid w:val="006A3519"/>
    <w:rsid w:val="006A3D35"/>
    <w:rsid w:val="006A6302"/>
    <w:rsid w:val="006A6339"/>
    <w:rsid w:val="006B0C15"/>
    <w:rsid w:val="006B0E3E"/>
    <w:rsid w:val="006B0EB0"/>
    <w:rsid w:val="006B45DE"/>
    <w:rsid w:val="006B4990"/>
    <w:rsid w:val="006B5F71"/>
    <w:rsid w:val="006C0596"/>
    <w:rsid w:val="006C2AF0"/>
    <w:rsid w:val="006C4747"/>
    <w:rsid w:val="006C4EBE"/>
    <w:rsid w:val="006C52F3"/>
    <w:rsid w:val="006D02ED"/>
    <w:rsid w:val="006D13CB"/>
    <w:rsid w:val="006D3248"/>
    <w:rsid w:val="006D5149"/>
    <w:rsid w:val="006D6938"/>
    <w:rsid w:val="006D7ACB"/>
    <w:rsid w:val="006E1972"/>
    <w:rsid w:val="006E26F9"/>
    <w:rsid w:val="006E3C05"/>
    <w:rsid w:val="006E4506"/>
    <w:rsid w:val="006E532A"/>
    <w:rsid w:val="006E5402"/>
    <w:rsid w:val="006E5C82"/>
    <w:rsid w:val="006E6355"/>
    <w:rsid w:val="006E791A"/>
    <w:rsid w:val="006F21C7"/>
    <w:rsid w:val="006F257A"/>
    <w:rsid w:val="006F2B4E"/>
    <w:rsid w:val="006F2C61"/>
    <w:rsid w:val="006F35B6"/>
    <w:rsid w:val="006F4F95"/>
    <w:rsid w:val="006F599B"/>
    <w:rsid w:val="006F59B1"/>
    <w:rsid w:val="006F7D97"/>
    <w:rsid w:val="007000DA"/>
    <w:rsid w:val="00701B6C"/>
    <w:rsid w:val="0070342C"/>
    <w:rsid w:val="007037BB"/>
    <w:rsid w:val="00704F11"/>
    <w:rsid w:val="00707A69"/>
    <w:rsid w:val="007120BB"/>
    <w:rsid w:val="00712FAC"/>
    <w:rsid w:val="00714ED7"/>
    <w:rsid w:val="00716E2D"/>
    <w:rsid w:val="0071749F"/>
    <w:rsid w:val="00717FA5"/>
    <w:rsid w:val="00720EEB"/>
    <w:rsid w:val="0072286D"/>
    <w:rsid w:val="00722B89"/>
    <w:rsid w:val="00723599"/>
    <w:rsid w:val="00725CA6"/>
    <w:rsid w:val="00730369"/>
    <w:rsid w:val="0073057D"/>
    <w:rsid w:val="00731210"/>
    <w:rsid w:val="0073294C"/>
    <w:rsid w:val="007338D2"/>
    <w:rsid w:val="00733B35"/>
    <w:rsid w:val="00733B8C"/>
    <w:rsid w:val="00733BF9"/>
    <w:rsid w:val="007367F0"/>
    <w:rsid w:val="00736A6F"/>
    <w:rsid w:val="00737E49"/>
    <w:rsid w:val="00742DE7"/>
    <w:rsid w:val="007449FF"/>
    <w:rsid w:val="00746904"/>
    <w:rsid w:val="00746B91"/>
    <w:rsid w:val="00746FD6"/>
    <w:rsid w:val="007538B6"/>
    <w:rsid w:val="00754AA3"/>
    <w:rsid w:val="00761C14"/>
    <w:rsid w:val="00761D4A"/>
    <w:rsid w:val="007623AE"/>
    <w:rsid w:val="007626DC"/>
    <w:rsid w:val="00770220"/>
    <w:rsid w:val="007705E4"/>
    <w:rsid w:val="0077111C"/>
    <w:rsid w:val="0077318C"/>
    <w:rsid w:val="00774012"/>
    <w:rsid w:val="00774DE0"/>
    <w:rsid w:val="007752E5"/>
    <w:rsid w:val="007754F1"/>
    <w:rsid w:val="00775A06"/>
    <w:rsid w:val="00775D0C"/>
    <w:rsid w:val="0077727B"/>
    <w:rsid w:val="00777C24"/>
    <w:rsid w:val="00777EB0"/>
    <w:rsid w:val="00780075"/>
    <w:rsid w:val="007800F1"/>
    <w:rsid w:val="007806BE"/>
    <w:rsid w:val="00781653"/>
    <w:rsid w:val="007824FF"/>
    <w:rsid w:val="00783B4E"/>
    <w:rsid w:val="0078477D"/>
    <w:rsid w:val="0078516C"/>
    <w:rsid w:val="0079283C"/>
    <w:rsid w:val="00792A2C"/>
    <w:rsid w:val="0079334D"/>
    <w:rsid w:val="007943F8"/>
    <w:rsid w:val="007976CC"/>
    <w:rsid w:val="007A5EDD"/>
    <w:rsid w:val="007A7BE9"/>
    <w:rsid w:val="007B22A9"/>
    <w:rsid w:val="007B2474"/>
    <w:rsid w:val="007B34AF"/>
    <w:rsid w:val="007B4CC7"/>
    <w:rsid w:val="007B5580"/>
    <w:rsid w:val="007B5598"/>
    <w:rsid w:val="007B74A8"/>
    <w:rsid w:val="007C0500"/>
    <w:rsid w:val="007C06D1"/>
    <w:rsid w:val="007C090E"/>
    <w:rsid w:val="007C15C2"/>
    <w:rsid w:val="007C3D33"/>
    <w:rsid w:val="007C4A8E"/>
    <w:rsid w:val="007C689A"/>
    <w:rsid w:val="007C75D9"/>
    <w:rsid w:val="007D0DE8"/>
    <w:rsid w:val="007D13B5"/>
    <w:rsid w:val="007D2898"/>
    <w:rsid w:val="007D30CF"/>
    <w:rsid w:val="007D3DFF"/>
    <w:rsid w:val="007D6C5C"/>
    <w:rsid w:val="007E0EA5"/>
    <w:rsid w:val="007E1104"/>
    <w:rsid w:val="007E3B46"/>
    <w:rsid w:val="007E5183"/>
    <w:rsid w:val="007F2A5D"/>
    <w:rsid w:val="007F2F1B"/>
    <w:rsid w:val="007F4A57"/>
    <w:rsid w:val="007F6D58"/>
    <w:rsid w:val="007F7F91"/>
    <w:rsid w:val="00803901"/>
    <w:rsid w:val="00805516"/>
    <w:rsid w:val="008060B4"/>
    <w:rsid w:val="00807F66"/>
    <w:rsid w:val="00810B0E"/>
    <w:rsid w:val="00812781"/>
    <w:rsid w:val="00812CF2"/>
    <w:rsid w:val="00814B35"/>
    <w:rsid w:val="00815966"/>
    <w:rsid w:val="00816DA9"/>
    <w:rsid w:val="00817D16"/>
    <w:rsid w:val="008204EA"/>
    <w:rsid w:val="00824A26"/>
    <w:rsid w:val="008250DE"/>
    <w:rsid w:val="008253B4"/>
    <w:rsid w:val="008263C6"/>
    <w:rsid w:val="00830BAC"/>
    <w:rsid w:val="0083285E"/>
    <w:rsid w:val="008344E7"/>
    <w:rsid w:val="00834A70"/>
    <w:rsid w:val="00835A83"/>
    <w:rsid w:val="00837486"/>
    <w:rsid w:val="00840F66"/>
    <w:rsid w:val="00842509"/>
    <w:rsid w:val="00843F0E"/>
    <w:rsid w:val="00847FA3"/>
    <w:rsid w:val="00850435"/>
    <w:rsid w:val="00850713"/>
    <w:rsid w:val="00850E57"/>
    <w:rsid w:val="0085274F"/>
    <w:rsid w:val="0085373B"/>
    <w:rsid w:val="0085523E"/>
    <w:rsid w:val="008577D0"/>
    <w:rsid w:val="0086212F"/>
    <w:rsid w:val="00866BBE"/>
    <w:rsid w:val="008706BD"/>
    <w:rsid w:val="00870C30"/>
    <w:rsid w:val="0087179F"/>
    <w:rsid w:val="008748E0"/>
    <w:rsid w:val="00874A0B"/>
    <w:rsid w:val="00876DB1"/>
    <w:rsid w:val="00877327"/>
    <w:rsid w:val="0088028D"/>
    <w:rsid w:val="00883821"/>
    <w:rsid w:val="00884E63"/>
    <w:rsid w:val="0088539E"/>
    <w:rsid w:val="008879E7"/>
    <w:rsid w:val="00891635"/>
    <w:rsid w:val="00891E50"/>
    <w:rsid w:val="00891FFC"/>
    <w:rsid w:val="00894224"/>
    <w:rsid w:val="0089446F"/>
    <w:rsid w:val="0089622A"/>
    <w:rsid w:val="00896288"/>
    <w:rsid w:val="008975A7"/>
    <w:rsid w:val="00897F31"/>
    <w:rsid w:val="008A0626"/>
    <w:rsid w:val="008A093D"/>
    <w:rsid w:val="008A3450"/>
    <w:rsid w:val="008A50C3"/>
    <w:rsid w:val="008A7A96"/>
    <w:rsid w:val="008B3F87"/>
    <w:rsid w:val="008B5E81"/>
    <w:rsid w:val="008B5F1F"/>
    <w:rsid w:val="008B64A8"/>
    <w:rsid w:val="008B72D9"/>
    <w:rsid w:val="008C4465"/>
    <w:rsid w:val="008C5380"/>
    <w:rsid w:val="008C71A5"/>
    <w:rsid w:val="008D00E1"/>
    <w:rsid w:val="008D6257"/>
    <w:rsid w:val="008E1C32"/>
    <w:rsid w:val="008E1C9D"/>
    <w:rsid w:val="008E55C0"/>
    <w:rsid w:val="008E7AE1"/>
    <w:rsid w:val="008F03DB"/>
    <w:rsid w:val="008F04FD"/>
    <w:rsid w:val="008F112B"/>
    <w:rsid w:val="008F1470"/>
    <w:rsid w:val="008F499B"/>
    <w:rsid w:val="008F6117"/>
    <w:rsid w:val="008F7EEF"/>
    <w:rsid w:val="00900331"/>
    <w:rsid w:val="00901706"/>
    <w:rsid w:val="00901816"/>
    <w:rsid w:val="0090209C"/>
    <w:rsid w:val="00903135"/>
    <w:rsid w:val="0090376A"/>
    <w:rsid w:val="00905123"/>
    <w:rsid w:val="00905B0D"/>
    <w:rsid w:val="00905E52"/>
    <w:rsid w:val="009077D6"/>
    <w:rsid w:val="00912A0D"/>
    <w:rsid w:val="009137A2"/>
    <w:rsid w:val="00913CBD"/>
    <w:rsid w:val="00914BD8"/>
    <w:rsid w:val="00915AE5"/>
    <w:rsid w:val="00915DCC"/>
    <w:rsid w:val="0091609C"/>
    <w:rsid w:val="00916A36"/>
    <w:rsid w:val="0091708D"/>
    <w:rsid w:val="0091792D"/>
    <w:rsid w:val="00922878"/>
    <w:rsid w:val="00932D5E"/>
    <w:rsid w:val="00933E6D"/>
    <w:rsid w:val="0093404B"/>
    <w:rsid w:val="00934821"/>
    <w:rsid w:val="00934E6E"/>
    <w:rsid w:val="00935419"/>
    <w:rsid w:val="00935A56"/>
    <w:rsid w:val="00936725"/>
    <w:rsid w:val="00936B34"/>
    <w:rsid w:val="0094202D"/>
    <w:rsid w:val="00943299"/>
    <w:rsid w:val="00944312"/>
    <w:rsid w:val="009454A2"/>
    <w:rsid w:val="00946EA5"/>
    <w:rsid w:val="009509AF"/>
    <w:rsid w:val="00950D6B"/>
    <w:rsid w:val="00951365"/>
    <w:rsid w:val="009549E1"/>
    <w:rsid w:val="009552A2"/>
    <w:rsid w:val="00955E94"/>
    <w:rsid w:val="009560E5"/>
    <w:rsid w:val="00957A1B"/>
    <w:rsid w:val="00962AC8"/>
    <w:rsid w:val="00962EB4"/>
    <w:rsid w:val="009632C9"/>
    <w:rsid w:val="00964EA5"/>
    <w:rsid w:val="00966681"/>
    <w:rsid w:val="00967524"/>
    <w:rsid w:val="00971112"/>
    <w:rsid w:val="0097142D"/>
    <w:rsid w:val="00974A76"/>
    <w:rsid w:val="00977EAA"/>
    <w:rsid w:val="00977F98"/>
    <w:rsid w:val="00980202"/>
    <w:rsid w:val="00980C68"/>
    <w:rsid w:val="009830CC"/>
    <w:rsid w:val="00983F45"/>
    <w:rsid w:val="009865BD"/>
    <w:rsid w:val="00986EEB"/>
    <w:rsid w:val="00987694"/>
    <w:rsid w:val="00990375"/>
    <w:rsid w:val="0099086A"/>
    <w:rsid w:val="00991627"/>
    <w:rsid w:val="0099220C"/>
    <w:rsid w:val="00994A10"/>
    <w:rsid w:val="00996111"/>
    <w:rsid w:val="00996D5B"/>
    <w:rsid w:val="009A0A3B"/>
    <w:rsid w:val="009A28D2"/>
    <w:rsid w:val="009A522F"/>
    <w:rsid w:val="009A5BE6"/>
    <w:rsid w:val="009A716F"/>
    <w:rsid w:val="009A7F5D"/>
    <w:rsid w:val="009B2B56"/>
    <w:rsid w:val="009B3589"/>
    <w:rsid w:val="009B3A49"/>
    <w:rsid w:val="009B42A9"/>
    <w:rsid w:val="009B5ED0"/>
    <w:rsid w:val="009B6D94"/>
    <w:rsid w:val="009B6F7F"/>
    <w:rsid w:val="009C0542"/>
    <w:rsid w:val="009C1739"/>
    <w:rsid w:val="009C208F"/>
    <w:rsid w:val="009C2B8F"/>
    <w:rsid w:val="009C37F2"/>
    <w:rsid w:val="009C4995"/>
    <w:rsid w:val="009C6A58"/>
    <w:rsid w:val="009C6D20"/>
    <w:rsid w:val="009C7119"/>
    <w:rsid w:val="009C7B37"/>
    <w:rsid w:val="009D04C8"/>
    <w:rsid w:val="009D0773"/>
    <w:rsid w:val="009D113F"/>
    <w:rsid w:val="009D19A9"/>
    <w:rsid w:val="009D5D96"/>
    <w:rsid w:val="009D62F6"/>
    <w:rsid w:val="009D64B8"/>
    <w:rsid w:val="009D76DB"/>
    <w:rsid w:val="009E1D2F"/>
    <w:rsid w:val="009E63FF"/>
    <w:rsid w:val="009E680B"/>
    <w:rsid w:val="009E6D72"/>
    <w:rsid w:val="009F375D"/>
    <w:rsid w:val="009F4573"/>
    <w:rsid w:val="00A00763"/>
    <w:rsid w:val="00A01057"/>
    <w:rsid w:val="00A014C9"/>
    <w:rsid w:val="00A01A3D"/>
    <w:rsid w:val="00A03958"/>
    <w:rsid w:val="00A0568D"/>
    <w:rsid w:val="00A07DCD"/>
    <w:rsid w:val="00A10BBB"/>
    <w:rsid w:val="00A11717"/>
    <w:rsid w:val="00A1199E"/>
    <w:rsid w:val="00A1283C"/>
    <w:rsid w:val="00A13559"/>
    <w:rsid w:val="00A13F52"/>
    <w:rsid w:val="00A14AFE"/>
    <w:rsid w:val="00A16CA4"/>
    <w:rsid w:val="00A17EA8"/>
    <w:rsid w:val="00A2112F"/>
    <w:rsid w:val="00A213A5"/>
    <w:rsid w:val="00A271B5"/>
    <w:rsid w:val="00A276CB"/>
    <w:rsid w:val="00A302B5"/>
    <w:rsid w:val="00A30F81"/>
    <w:rsid w:val="00A325AB"/>
    <w:rsid w:val="00A40ECF"/>
    <w:rsid w:val="00A425DD"/>
    <w:rsid w:val="00A4497E"/>
    <w:rsid w:val="00A467F3"/>
    <w:rsid w:val="00A51859"/>
    <w:rsid w:val="00A538DA"/>
    <w:rsid w:val="00A54208"/>
    <w:rsid w:val="00A55D5B"/>
    <w:rsid w:val="00A57925"/>
    <w:rsid w:val="00A60193"/>
    <w:rsid w:val="00A604B8"/>
    <w:rsid w:val="00A615EB"/>
    <w:rsid w:val="00A62388"/>
    <w:rsid w:val="00A65C13"/>
    <w:rsid w:val="00A67001"/>
    <w:rsid w:val="00A733DB"/>
    <w:rsid w:val="00A73446"/>
    <w:rsid w:val="00A73486"/>
    <w:rsid w:val="00A743AD"/>
    <w:rsid w:val="00A7455F"/>
    <w:rsid w:val="00A80682"/>
    <w:rsid w:val="00A80734"/>
    <w:rsid w:val="00A82163"/>
    <w:rsid w:val="00A85C5D"/>
    <w:rsid w:val="00A91BAB"/>
    <w:rsid w:val="00A9391C"/>
    <w:rsid w:val="00A94465"/>
    <w:rsid w:val="00A951AE"/>
    <w:rsid w:val="00A97101"/>
    <w:rsid w:val="00A9714B"/>
    <w:rsid w:val="00AA0444"/>
    <w:rsid w:val="00AA0572"/>
    <w:rsid w:val="00AA1771"/>
    <w:rsid w:val="00AA3EEB"/>
    <w:rsid w:val="00AA40A6"/>
    <w:rsid w:val="00AA4922"/>
    <w:rsid w:val="00AA49DB"/>
    <w:rsid w:val="00AA4C90"/>
    <w:rsid w:val="00AA65E9"/>
    <w:rsid w:val="00AA73F3"/>
    <w:rsid w:val="00AA7550"/>
    <w:rsid w:val="00AA77D3"/>
    <w:rsid w:val="00AB038D"/>
    <w:rsid w:val="00AB0402"/>
    <w:rsid w:val="00AB049E"/>
    <w:rsid w:val="00AB066C"/>
    <w:rsid w:val="00AB0AB0"/>
    <w:rsid w:val="00AB6102"/>
    <w:rsid w:val="00AB6477"/>
    <w:rsid w:val="00AB7937"/>
    <w:rsid w:val="00AC02A3"/>
    <w:rsid w:val="00AC0659"/>
    <w:rsid w:val="00AC1F20"/>
    <w:rsid w:val="00AC317C"/>
    <w:rsid w:val="00AC6D7C"/>
    <w:rsid w:val="00AC7C83"/>
    <w:rsid w:val="00AD1E70"/>
    <w:rsid w:val="00AD20C1"/>
    <w:rsid w:val="00AD2907"/>
    <w:rsid w:val="00AD2A3B"/>
    <w:rsid w:val="00AD441D"/>
    <w:rsid w:val="00AD4FC5"/>
    <w:rsid w:val="00AD648A"/>
    <w:rsid w:val="00AD69CD"/>
    <w:rsid w:val="00AD78BA"/>
    <w:rsid w:val="00AE0016"/>
    <w:rsid w:val="00AE061B"/>
    <w:rsid w:val="00AE3563"/>
    <w:rsid w:val="00AE5306"/>
    <w:rsid w:val="00AE76F7"/>
    <w:rsid w:val="00AF0A94"/>
    <w:rsid w:val="00AF11BC"/>
    <w:rsid w:val="00AF265E"/>
    <w:rsid w:val="00AF3E70"/>
    <w:rsid w:val="00AF43A4"/>
    <w:rsid w:val="00AF5A60"/>
    <w:rsid w:val="00B00FAA"/>
    <w:rsid w:val="00B0290B"/>
    <w:rsid w:val="00B03712"/>
    <w:rsid w:val="00B03938"/>
    <w:rsid w:val="00B05502"/>
    <w:rsid w:val="00B0558A"/>
    <w:rsid w:val="00B0580A"/>
    <w:rsid w:val="00B06310"/>
    <w:rsid w:val="00B066A0"/>
    <w:rsid w:val="00B07290"/>
    <w:rsid w:val="00B07C60"/>
    <w:rsid w:val="00B07EC2"/>
    <w:rsid w:val="00B1157D"/>
    <w:rsid w:val="00B132D0"/>
    <w:rsid w:val="00B13494"/>
    <w:rsid w:val="00B14083"/>
    <w:rsid w:val="00B15C53"/>
    <w:rsid w:val="00B16B2B"/>
    <w:rsid w:val="00B24860"/>
    <w:rsid w:val="00B248DC"/>
    <w:rsid w:val="00B26685"/>
    <w:rsid w:val="00B27928"/>
    <w:rsid w:val="00B30DBE"/>
    <w:rsid w:val="00B31CFC"/>
    <w:rsid w:val="00B3467F"/>
    <w:rsid w:val="00B34C70"/>
    <w:rsid w:val="00B36176"/>
    <w:rsid w:val="00B379F3"/>
    <w:rsid w:val="00B40E8E"/>
    <w:rsid w:val="00B42EB3"/>
    <w:rsid w:val="00B43433"/>
    <w:rsid w:val="00B44813"/>
    <w:rsid w:val="00B44DBA"/>
    <w:rsid w:val="00B45119"/>
    <w:rsid w:val="00B47E17"/>
    <w:rsid w:val="00B521A4"/>
    <w:rsid w:val="00B55261"/>
    <w:rsid w:val="00B56E41"/>
    <w:rsid w:val="00B57071"/>
    <w:rsid w:val="00B57466"/>
    <w:rsid w:val="00B57607"/>
    <w:rsid w:val="00B60756"/>
    <w:rsid w:val="00B61F36"/>
    <w:rsid w:val="00B63A7D"/>
    <w:rsid w:val="00B6439C"/>
    <w:rsid w:val="00B64AC0"/>
    <w:rsid w:val="00B65E68"/>
    <w:rsid w:val="00B66007"/>
    <w:rsid w:val="00B66C74"/>
    <w:rsid w:val="00B6798E"/>
    <w:rsid w:val="00B72285"/>
    <w:rsid w:val="00B727AE"/>
    <w:rsid w:val="00B75287"/>
    <w:rsid w:val="00B75CEA"/>
    <w:rsid w:val="00B81769"/>
    <w:rsid w:val="00B81AED"/>
    <w:rsid w:val="00B82E61"/>
    <w:rsid w:val="00B83E24"/>
    <w:rsid w:val="00B85636"/>
    <w:rsid w:val="00B90FF5"/>
    <w:rsid w:val="00B9111B"/>
    <w:rsid w:val="00B912BC"/>
    <w:rsid w:val="00B914CC"/>
    <w:rsid w:val="00B92229"/>
    <w:rsid w:val="00B9333E"/>
    <w:rsid w:val="00B933E9"/>
    <w:rsid w:val="00B94EC0"/>
    <w:rsid w:val="00B957CF"/>
    <w:rsid w:val="00B96B1D"/>
    <w:rsid w:val="00BA15C3"/>
    <w:rsid w:val="00BA5045"/>
    <w:rsid w:val="00BA65F4"/>
    <w:rsid w:val="00BB0DD3"/>
    <w:rsid w:val="00BB13A9"/>
    <w:rsid w:val="00BB3244"/>
    <w:rsid w:val="00BB3DCF"/>
    <w:rsid w:val="00BB6540"/>
    <w:rsid w:val="00BC057F"/>
    <w:rsid w:val="00BC2098"/>
    <w:rsid w:val="00BC24D9"/>
    <w:rsid w:val="00BC3FBE"/>
    <w:rsid w:val="00BC4B23"/>
    <w:rsid w:val="00BC5243"/>
    <w:rsid w:val="00BC60F8"/>
    <w:rsid w:val="00BC6150"/>
    <w:rsid w:val="00BC61FC"/>
    <w:rsid w:val="00BD1D35"/>
    <w:rsid w:val="00BD3E98"/>
    <w:rsid w:val="00BD4DC9"/>
    <w:rsid w:val="00BD5324"/>
    <w:rsid w:val="00BD5384"/>
    <w:rsid w:val="00BD6D76"/>
    <w:rsid w:val="00BD7BFD"/>
    <w:rsid w:val="00BD7C22"/>
    <w:rsid w:val="00BE2776"/>
    <w:rsid w:val="00BE5768"/>
    <w:rsid w:val="00BE5D06"/>
    <w:rsid w:val="00BE65A0"/>
    <w:rsid w:val="00BE67DF"/>
    <w:rsid w:val="00BE692E"/>
    <w:rsid w:val="00BE6D5B"/>
    <w:rsid w:val="00BE760B"/>
    <w:rsid w:val="00BE784A"/>
    <w:rsid w:val="00BE7D1E"/>
    <w:rsid w:val="00BF1435"/>
    <w:rsid w:val="00BF35EF"/>
    <w:rsid w:val="00BF4A11"/>
    <w:rsid w:val="00BF51DC"/>
    <w:rsid w:val="00BF5869"/>
    <w:rsid w:val="00BF6D12"/>
    <w:rsid w:val="00BF72C1"/>
    <w:rsid w:val="00BF7D1E"/>
    <w:rsid w:val="00C019A9"/>
    <w:rsid w:val="00C02843"/>
    <w:rsid w:val="00C04C42"/>
    <w:rsid w:val="00C04CBE"/>
    <w:rsid w:val="00C1031B"/>
    <w:rsid w:val="00C108B1"/>
    <w:rsid w:val="00C11700"/>
    <w:rsid w:val="00C1299F"/>
    <w:rsid w:val="00C137F6"/>
    <w:rsid w:val="00C13AA9"/>
    <w:rsid w:val="00C1409B"/>
    <w:rsid w:val="00C145E7"/>
    <w:rsid w:val="00C14757"/>
    <w:rsid w:val="00C15043"/>
    <w:rsid w:val="00C1520E"/>
    <w:rsid w:val="00C160E9"/>
    <w:rsid w:val="00C200B2"/>
    <w:rsid w:val="00C218D2"/>
    <w:rsid w:val="00C229D6"/>
    <w:rsid w:val="00C242D2"/>
    <w:rsid w:val="00C24E5F"/>
    <w:rsid w:val="00C24EB9"/>
    <w:rsid w:val="00C25483"/>
    <w:rsid w:val="00C25692"/>
    <w:rsid w:val="00C25902"/>
    <w:rsid w:val="00C261CF"/>
    <w:rsid w:val="00C26E5E"/>
    <w:rsid w:val="00C27597"/>
    <w:rsid w:val="00C316DA"/>
    <w:rsid w:val="00C328E2"/>
    <w:rsid w:val="00C32A90"/>
    <w:rsid w:val="00C337F4"/>
    <w:rsid w:val="00C35DDD"/>
    <w:rsid w:val="00C36348"/>
    <w:rsid w:val="00C375C4"/>
    <w:rsid w:val="00C4410E"/>
    <w:rsid w:val="00C441BF"/>
    <w:rsid w:val="00C444A5"/>
    <w:rsid w:val="00C44C7F"/>
    <w:rsid w:val="00C456E1"/>
    <w:rsid w:val="00C46D01"/>
    <w:rsid w:val="00C46E5E"/>
    <w:rsid w:val="00C47299"/>
    <w:rsid w:val="00C50371"/>
    <w:rsid w:val="00C50898"/>
    <w:rsid w:val="00C50C01"/>
    <w:rsid w:val="00C5174E"/>
    <w:rsid w:val="00C5457F"/>
    <w:rsid w:val="00C54654"/>
    <w:rsid w:val="00C556C5"/>
    <w:rsid w:val="00C55D06"/>
    <w:rsid w:val="00C56591"/>
    <w:rsid w:val="00C57071"/>
    <w:rsid w:val="00C6230E"/>
    <w:rsid w:val="00C64BA7"/>
    <w:rsid w:val="00C65416"/>
    <w:rsid w:val="00C67194"/>
    <w:rsid w:val="00C67800"/>
    <w:rsid w:val="00C70820"/>
    <w:rsid w:val="00C74512"/>
    <w:rsid w:val="00C80EC1"/>
    <w:rsid w:val="00C8111C"/>
    <w:rsid w:val="00C82194"/>
    <w:rsid w:val="00C87BD5"/>
    <w:rsid w:val="00C90BD9"/>
    <w:rsid w:val="00C91A7A"/>
    <w:rsid w:val="00C92229"/>
    <w:rsid w:val="00C92F3A"/>
    <w:rsid w:val="00C93192"/>
    <w:rsid w:val="00C93562"/>
    <w:rsid w:val="00C93CCB"/>
    <w:rsid w:val="00C94FCF"/>
    <w:rsid w:val="00C9615A"/>
    <w:rsid w:val="00C97541"/>
    <w:rsid w:val="00CA0911"/>
    <w:rsid w:val="00CA1386"/>
    <w:rsid w:val="00CA325D"/>
    <w:rsid w:val="00CA3845"/>
    <w:rsid w:val="00CA40BD"/>
    <w:rsid w:val="00CA553E"/>
    <w:rsid w:val="00CA5A23"/>
    <w:rsid w:val="00CA5F5C"/>
    <w:rsid w:val="00CA73DF"/>
    <w:rsid w:val="00CA7EC7"/>
    <w:rsid w:val="00CB027B"/>
    <w:rsid w:val="00CB254D"/>
    <w:rsid w:val="00CB2AB4"/>
    <w:rsid w:val="00CB4F54"/>
    <w:rsid w:val="00CB77FF"/>
    <w:rsid w:val="00CC03E9"/>
    <w:rsid w:val="00CC1250"/>
    <w:rsid w:val="00CC1933"/>
    <w:rsid w:val="00CC2AF0"/>
    <w:rsid w:val="00CC2D81"/>
    <w:rsid w:val="00CC3175"/>
    <w:rsid w:val="00CC3890"/>
    <w:rsid w:val="00CD0C47"/>
    <w:rsid w:val="00CD46EB"/>
    <w:rsid w:val="00CD4789"/>
    <w:rsid w:val="00CD6480"/>
    <w:rsid w:val="00CD75B8"/>
    <w:rsid w:val="00CE0DB7"/>
    <w:rsid w:val="00CE2095"/>
    <w:rsid w:val="00CE4910"/>
    <w:rsid w:val="00CE4E65"/>
    <w:rsid w:val="00CE6B6F"/>
    <w:rsid w:val="00CE6DA8"/>
    <w:rsid w:val="00CE70A5"/>
    <w:rsid w:val="00CF02FA"/>
    <w:rsid w:val="00CF058A"/>
    <w:rsid w:val="00CF1536"/>
    <w:rsid w:val="00CF1AA4"/>
    <w:rsid w:val="00CF3902"/>
    <w:rsid w:val="00CF3CC1"/>
    <w:rsid w:val="00CF57BA"/>
    <w:rsid w:val="00D00D1E"/>
    <w:rsid w:val="00D04458"/>
    <w:rsid w:val="00D05C8B"/>
    <w:rsid w:val="00D062E0"/>
    <w:rsid w:val="00D062F3"/>
    <w:rsid w:val="00D126C2"/>
    <w:rsid w:val="00D12C7E"/>
    <w:rsid w:val="00D15EED"/>
    <w:rsid w:val="00D16C20"/>
    <w:rsid w:val="00D16C84"/>
    <w:rsid w:val="00D20960"/>
    <w:rsid w:val="00D22088"/>
    <w:rsid w:val="00D2657C"/>
    <w:rsid w:val="00D27EF9"/>
    <w:rsid w:val="00D3138C"/>
    <w:rsid w:val="00D3242C"/>
    <w:rsid w:val="00D32EC4"/>
    <w:rsid w:val="00D3584F"/>
    <w:rsid w:val="00D40306"/>
    <w:rsid w:val="00D44C97"/>
    <w:rsid w:val="00D4509C"/>
    <w:rsid w:val="00D454D3"/>
    <w:rsid w:val="00D52362"/>
    <w:rsid w:val="00D54155"/>
    <w:rsid w:val="00D55570"/>
    <w:rsid w:val="00D608A2"/>
    <w:rsid w:val="00D62129"/>
    <w:rsid w:val="00D65C9D"/>
    <w:rsid w:val="00D65CFC"/>
    <w:rsid w:val="00D66CAB"/>
    <w:rsid w:val="00D70A41"/>
    <w:rsid w:val="00D735B0"/>
    <w:rsid w:val="00D73729"/>
    <w:rsid w:val="00D742E1"/>
    <w:rsid w:val="00D744B6"/>
    <w:rsid w:val="00D74FB6"/>
    <w:rsid w:val="00D76798"/>
    <w:rsid w:val="00D8192D"/>
    <w:rsid w:val="00D81E86"/>
    <w:rsid w:val="00D848FA"/>
    <w:rsid w:val="00D872EC"/>
    <w:rsid w:val="00D91E63"/>
    <w:rsid w:val="00D91F45"/>
    <w:rsid w:val="00D92493"/>
    <w:rsid w:val="00D93849"/>
    <w:rsid w:val="00D93E39"/>
    <w:rsid w:val="00D954B4"/>
    <w:rsid w:val="00D95746"/>
    <w:rsid w:val="00D96312"/>
    <w:rsid w:val="00D9678F"/>
    <w:rsid w:val="00DA0BF5"/>
    <w:rsid w:val="00DA1617"/>
    <w:rsid w:val="00DA162B"/>
    <w:rsid w:val="00DA2171"/>
    <w:rsid w:val="00DA7477"/>
    <w:rsid w:val="00DA7ED3"/>
    <w:rsid w:val="00DA7F1D"/>
    <w:rsid w:val="00DB221E"/>
    <w:rsid w:val="00DB30AD"/>
    <w:rsid w:val="00DB330F"/>
    <w:rsid w:val="00DB4C6F"/>
    <w:rsid w:val="00DB5B10"/>
    <w:rsid w:val="00DB6FAB"/>
    <w:rsid w:val="00DC282B"/>
    <w:rsid w:val="00DC2B17"/>
    <w:rsid w:val="00DC3B50"/>
    <w:rsid w:val="00DC6479"/>
    <w:rsid w:val="00DD05DD"/>
    <w:rsid w:val="00DD16CF"/>
    <w:rsid w:val="00DD1838"/>
    <w:rsid w:val="00DD18CE"/>
    <w:rsid w:val="00DD3230"/>
    <w:rsid w:val="00DD3407"/>
    <w:rsid w:val="00DD47B1"/>
    <w:rsid w:val="00DD57FC"/>
    <w:rsid w:val="00DE1688"/>
    <w:rsid w:val="00DE1B89"/>
    <w:rsid w:val="00DE3975"/>
    <w:rsid w:val="00DE3ECA"/>
    <w:rsid w:val="00DE4E13"/>
    <w:rsid w:val="00DE5747"/>
    <w:rsid w:val="00DE6DEC"/>
    <w:rsid w:val="00DF4C21"/>
    <w:rsid w:val="00DF5F07"/>
    <w:rsid w:val="00DF7259"/>
    <w:rsid w:val="00DF781B"/>
    <w:rsid w:val="00E00FCC"/>
    <w:rsid w:val="00E01B54"/>
    <w:rsid w:val="00E02B29"/>
    <w:rsid w:val="00E0314C"/>
    <w:rsid w:val="00E06263"/>
    <w:rsid w:val="00E11626"/>
    <w:rsid w:val="00E11D72"/>
    <w:rsid w:val="00E12AAA"/>
    <w:rsid w:val="00E157C7"/>
    <w:rsid w:val="00E15AB5"/>
    <w:rsid w:val="00E167D6"/>
    <w:rsid w:val="00E16BE3"/>
    <w:rsid w:val="00E21205"/>
    <w:rsid w:val="00E22779"/>
    <w:rsid w:val="00E24981"/>
    <w:rsid w:val="00E25539"/>
    <w:rsid w:val="00E268DF"/>
    <w:rsid w:val="00E273DD"/>
    <w:rsid w:val="00E276B2"/>
    <w:rsid w:val="00E27A70"/>
    <w:rsid w:val="00E32F37"/>
    <w:rsid w:val="00E333A5"/>
    <w:rsid w:val="00E34EC8"/>
    <w:rsid w:val="00E3690B"/>
    <w:rsid w:val="00E40BE5"/>
    <w:rsid w:val="00E41316"/>
    <w:rsid w:val="00E41C8F"/>
    <w:rsid w:val="00E42092"/>
    <w:rsid w:val="00E42E52"/>
    <w:rsid w:val="00E43FAD"/>
    <w:rsid w:val="00E4589C"/>
    <w:rsid w:val="00E47090"/>
    <w:rsid w:val="00E47960"/>
    <w:rsid w:val="00E50D36"/>
    <w:rsid w:val="00E51010"/>
    <w:rsid w:val="00E536B3"/>
    <w:rsid w:val="00E53DC1"/>
    <w:rsid w:val="00E5535C"/>
    <w:rsid w:val="00E55367"/>
    <w:rsid w:val="00E56A98"/>
    <w:rsid w:val="00E5786D"/>
    <w:rsid w:val="00E6231D"/>
    <w:rsid w:val="00E66FE2"/>
    <w:rsid w:val="00E67740"/>
    <w:rsid w:val="00E67AF6"/>
    <w:rsid w:val="00E71631"/>
    <w:rsid w:val="00E72CA1"/>
    <w:rsid w:val="00E736C0"/>
    <w:rsid w:val="00E746CC"/>
    <w:rsid w:val="00E75D1D"/>
    <w:rsid w:val="00E80612"/>
    <w:rsid w:val="00E80778"/>
    <w:rsid w:val="00E80CF2"/>
    <w:rsid w:val="00E812D2"/>
    <w:rsid w:val="00E81DA9"/>
    <w:rsid w:val="00E826E7"/>
    <w:rsid w:val="00E8282B"/>
    <w:rsid w:val="00E82F7D"/>
    <w:rsid w:val="00E83525"/>
    <w:rsid w:val="00E86283"/>
    <w:rsid w:val="00E9176E"/>
    <w:rsid w:val="00E9318E"/>
    <w:rsid w:val="00E9402A"/>
    <w:rsid w:val="00E94157"/>
    <w:rsid w:val="00E94DDE"/>
    <w:rsid w:val="00E97196"/>
    <w:rsid w:val="00E9734D"/>
    <w:rsid w:val="00EA0170"/>
    <w:rsid w:val="00EA0466"/>
    <w:rsid w:val="00EA1B4F"/>
    <w:rsid w:val="00EA3BAE"/>
    <w:rsid w:val="00EA4149"/>
    <w:rsid w:val="00EA4D1D"/>
    <w:rsid w:val="00EA62CF"/>
    <w:rsid w:val="00EA79A8"/>
    <w:rsid w:val="00EB1551"/>
    <w:rsid w:val="00EB2DEE"/>
    <w:rsid w:val="00EB30E5"/>
    <w:rsid w:val="00EB3989"/>
    <w:rsid w:val="00EB3F7B"/>
    <w:rsid w:val="00EB4BFE"/>
    <w:rsid w:val="00EB5E58"/>
    <w:rsid w:val="00EC056A"/>
    <w:rsid w:val="00EC067A"/>
    <w:rsid w:val="00EC0BBB"/>
    <w:rsid w:val="00EC0E76"/>
    <w:rsid w:val="00EC189F"/>
    <w:rsid w:val="00EC4B0E"/>
    <w:rsid w:val="00EC4DD8"/>
    <w:rsid w:val="00EC4F31"/>
    <w:rsid w:val="00EC55ED"/>
    <w:rsid w:val="00EC6D49"/>
    <w:rsid w:val="00ED0134"/>
    <w:rsid w:val="00ED0C7B"/>
    <w:rsid w:val="00ED36B4"/>
    <w:rsid w:val="00ED3956"/>
    <w:rsid w:val="00EE0EF1"/>
    <w:rsid w:val="00EE1B58"/>
    <w:rsid w:val="00EE376C"/>
    <w:rsid w:val="00EE4303"/>
    <w:rsid w:val="00EE4445"/>
    <w:rsid w:val="00EE6650"/>
    <w:rsid w:val="00EF0953"/>
    <w:rsid w:val="00EF4E0B"/>
    <w:rsid w:val="00EF5225"/>
    <w:rsid w:val="00EF6F6F"/>
    <w:rsid w:val="00F03CF3"/>
    <w:rsid w:val="00F0456D"/>
    <w:rsid w:val="00F063B1"/>
    <w:rsid w:val="00F0761A"/>
    <w:rsid w:val="00F077AD"/>
    <w:rsid w:val="00F07FEC"/>
    <w:rsid w:val="00F10E0E"/>
    <w:rsid w:val="00F1302F"/>
    <w:rsid w:val="00F13773"/>
    <w:rsid w:val="00F1394F"/>
    <w:rsid w:val="00F169CF"/>
    <w:rsid w:val="00F20622"/>
    <w:rsid w:val="00F20738"/>
    <w:rsid w:val="00F224C7"/>
    <w:rsid w:val="00F2653D"/>
    <w:rsid w:val="00F26C97"/>
    <w:rsid w:val="00F272B4"/>
    <w:rsid w:val="00F27885"/>
    <w:rsid w:val="00F32CD1"/>
    <w:rsid w:val="00F33BFE"/>
    <w:rsid w:val="00F341E4"/>
    <w:rsid w:val="00F34B03"/>
    <w:rsid w:val="00F3603C"/>
    <w:rsid w:val="00F3629F"/>
    <w:rsid w:val="00F37EAB"/>
    <w:rsid w:val="00F4078D"/>
    <w:rsid w:val="00F4085A"/>
    <w:rsid w:val="00F40EFC"/>
    <w:rsid w:val="00F41131"/>
    <w:rsid w:val="00F41337"/>
    <w:rsid w:val="00F43506"/>
    <w:rsid w:val="00F462AD"/>
    <w:rsid w:val="00F47DBA"/>
    <w:rsid w:val="00F50EBF"/>
    <w:rsid w:val="00F51C57"/>
    <w:rsid w:val="00F5332B"/>
    <w:rsid w:val="00F53615"/>
    <w:rsid w:val="00F53E4B"/>
    <w:rsid w:val="00F546C5"/>
    <w:rsid w:val="00F54D1B"/>
    <w:rsid w:val="00F557CC"/>
    <w:rsid w:val="00F57B11"/>
    <w:rsid w:val="00F605B1"/>
    <w:rsid w:val="00F6222E"/>
    <w:rsid w:val="00F6316B"/>
    <w:rsid w:val="00F647D4"/>
    <w:rsid w:val="00F64BEE"/>
    <w:rsid w:val="00F7219D"/>
    <w:rsid w:val="00F722DF"/>
    <w:rsid w:val="00F74280"/>
    <w:rsid w:val="00F75398"/>
    <w:rsid w:val="00F75650"/>
    <w:rsid w:val="00F76CA1"/>
    <w:rsid w:val="00F77DD6"/>
    <w:rsid w:val="00F8041D"/>
    <w:rsid w:val="00F82AF3"/>
    <w:rsid w:val="00F82F3F"/>
    <w:rsid w:val="00F832A6"/>
    <w:rsid w:val="00F84B23"/>
    <w:rsid w:val="00F84F40"/>
    <w:rsid w:val="00F851BF"/>
    <w:rsid w:val="00F85569"/>
    <w:rsid w:val="00F90552"/>
    <w:rsid w:val="00F90C8A"/>
    <w:rsid w:val="00F91244"/>
    <w:rsid w:val="00F91C97"/>
    <w:rsid w:val="00F9462B"/>
    <w:rsid w:val="00F9565E"/>
    <w:rsid w:val="00F963C4"/>
    <w:rsid w:val="00F96DFF"/>
    <w:rsid w:val="00FA0F09"/>
    <w:rsid w:val="00FA142E"/>
    <w:rsid w:val="00FA3536"/>
    <w:rsid w:val="00FA45FF"/>
    <w:rsid w:val="00FA6BAD"/>
    <w:rsid w:val="00FA6DC6"/>
    <w:rsid w:val="00FB0BE6"/>
    <w:rsid w:val="00FB3352"/>
    <w:rsid w:val="00FB3473"/>
    <w:rsid w:val="00FB5600"/>
    <w:rsid w:val="00FB70EA"/>
    <w:rsid w:val="00FC0328"/>
    <w:rsid w:val="00FC093C"/>
    <w:rsid w:val="00FC1042"/>
    <w:rsid w:val="00FC1BB2"/>
    <w:rsid w:val="00FC1FC1"/>
    <w:rsid w:val="00FC4E9D"/>
    <w:rsid w:val="00FD020F"/>
    <w:rsid w:val="00FD0566"/>
    <w:rsid w:val="00FD2A57"/>
    <w:rsid w:val="00FD4205"/>
    <w:rsid w:val="00FD5E0C"/>
    <w:rsid w:val="00FD701F"/>
    <w:rsid w:val="00FD75FF"/>
    <w:rsid w:val="00FE126F"/>
    <w:rsid w:val="00FE162E"/>
    <w:rsid w:val="00FE2E89"/>
    <w:rsid w:val="00FE5CEF"/>
    <w:rsid w:val="00FE64BD"/>
    <w:rsid w:val="00FE67E9"/>
    <w:rsid w:val="00FE6EE5"/>
    <w:rsid w:val="00FF040F"/>
    <w:rsid w:val="00FF0720"/>
    <w:rsid w:val="00FF0B40"/>
    <w:rsid w:val="00FF1816"/>
    <w:rsid w:val="00FF2B2F"/>
    <w:rsid w:val="00FF2D11"/>
    <w:rsid w:val="00FF315F"/>
    <w:rsid w:val="00FF3D44"/>
    <w:rsid w:val="00FF6792"/>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AB64E6"/>
  <w15:docId w15:val="{1E384BBA-8673-44C9-9EEB-4EA3FFC46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d-ID" w:eastAsia="id-ID"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144A"/>
    <w:rPr>
      <w:rFonts w:ascii="Times New Roman" w:eastAsia="Times New Roman" w:hAnsi="Times New Roman"/>
      <w:sz w:val="24"/>
      <w:szCs w:val="24"/>
      <w:lang w:eastAsia="en-US"/>
    </w:rPr>
  </w:style>
  <w:style w:type="paragraph" w:styleId="Heading1">
    <w:name w:val="heading 1"/>
    <w:basedOn w:val="Normal"/>
    <w:next w:val="Normal"/>
    <w:link w:val="Heading1Char"/>
    <w:qFormat/>
    <w:rsid w:val="0033144A"/>
    <w:pPr>
      <w:keepNext/>
      <w:jc w:val="center"/>
      <w:outlineLvl w:val="0"/>
    </w:pPr>
    <w:rPr>
      <w:b/>
      <w:sz w:val="28"/>
      <w:szCs w:val="20"/>
    </w:rPr>
  </w:style>
  <w:style w:type="paragraph" w:styleId="Heading2">
    <w:name w:val="heading 2"/>
    <w:basedOn w:val="Normal"/>
    <w:next w:val="Normal"/>
    <w:link w:val="Heading2Char"/>
    <w:qFormat/>
    <w:rsid w:val="0033144A"/>
    <w:pPr>
      <w:keepNext/>
      <w:jc w:val="center"/>
      <w:outlineLvl w:val="1"/>
    </w:pPr>
    <w:rPr>
      <w:b/>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3144A"/>
    <w:rPr>
      <w:rFonts w:ascii="Times New Roman" w:eastAsia="Times New Roman" w:hAnsi="Times New Roman" w:cs="Times New Roman"/>
      <w:b/>
      <w:sz w:val="28"/>
      <w:szCs w:val="20"/>
      <w:lang w:val="id-ID"/>
    </w:rPr>
  </w:style>
  <w:style w:type="character" w:customStyle="1" w:styleId="Heading2Char">
    <w:name w:val="Heading 2 Char"/>
    <w:link w:val="Heading2"/>
    <w:rsid w:val="0033144A"/>
    <w:rPr>
      <w:rFonts w:ascii="Times New Roman" w:eastAsia="Times New Roman" w:hAnsi="Times New Roman" w:cs="Times New Roman"/>
      <w:b/>
      <w:sz w:val="36"/>
      <w:szCs w:val="20"/>
      <w:lang w:val="id-ID"/>
    </w:rPr>
  </w:style>
  <w:style w:type="table" w:styleId="TableGrid">
    <w:name w:val="Table Grid"/>
    <w:basedOn w:val="TableNormal"/>
    <w:uiPriority w:val="59"/>
    <w:rsid w:val="0033144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3144A"/>
    <w:pPr>
      <w:tabs>
        <w:tab w:val="center" w:pos="4320"/>
        <w:tab w:val="right" w:pos="8640"/>
      </w:tabs>
    </w:pPr>
  </w:style>
  <w:style w:type="character" w:customStyle="1" w:styleId="FooterChar">
    <w:name w:val="Footer Char"/>
    <w:link w:val="Footer"/>
    <w:uiPriority w:val="99"/>
    <w:rsid w:val="0033144A"/>
    <w:rPr>
      <w:rFonts w:ascii="Times New Roman" w:eastAsia="Times New Roman" w:hAnsi="Times New Roman" w:cs="Times New Roman"/>
      <w:sz w:val="24"/>
      <w:szCs w:val="24"/>
      <w:lang w:val="id-ID"/>
    </w:rPr>
  </w:style>
  <w:style w:type="character" w:styleId="PageNumber">
    <w:name w:val="page number"/>
    <w:basedOn w:val="DefaultParagraphFont"/>
    <w:rsid w:val="0033144A"/>
  </w:style>
  <w:style w:type="paragraph" w:styleId="Header">
    <w:name w:val="header"/>
    <w:basedOn w:val="Normal"/>
    <w:link w:val="HeaderChar"/>
    <w:uiPriority w:val="99"/>
    <w:rsid w:val="0033144A"/>
    <w:pPr>
      <w:tabs>
        <w:tab w:val="center" w:pos="4320"/>
        <w:tab w:val="right" w:pos="8640"/>
      </w:tabs>
    </w:pPr>
  </w:style>
  <w:style w:type="character" w:customStyle="1" w:styleId="HeaderChar">
    <w:name w:val="Header Char"/>
    <w:link w:val="Header"/>
    <w:uiPriority w:val="99"/>
    <w:rsid w:val="0033144A"/>
    <w:rPr>
      <w:rFonts w:ascii="Times New Roman" w:eastAsia="Times New Roman" w:hAnsi="Times New Roman" w:cs="Times New Roman"/>
      <w:sz w:val="24"/>
      <w:szCs w:val="24"/>
      <w:lang w:val="id-ID"/>
    </w:rPr>
  </w:style>
  <w:style w:type="paragraph" w:styleId="ListParagraph">
    <w:name w:val="List Paragraph"/>
    <w:basedOn w:val="Normal"/>
    <w:link w:val="ListParagraphChar"/>
    <w:uiPriority w:val="34"/>
    <w:qFormat/>
    <w:rsid w:val="006319FC"/>
    <w:pPr>
      <w:ind w:left="720"/>
      <w:contextualSpacing/>
    </w:pPr>
  </w:style>
  <w:style w:type="paragraph" w:styleId="NoSpacing">
    <w:name w:val="No Spacing"/>
    <w:uiPriority w:val="1"/>
    <w:qFormat/>
    <w:rsid w:val="00B75CEA"/>
    <w:rPr>
      <w:rFonts w:ascii="Times New Roman" w:eastAsia="Times New Roman" w:hAnsi="Times New Roman"/>
      <w:sz w:val="24"/>
      <w:szCs w:val="24"/>
      <w:lang w:eastAsia="en-US"/>
    </w:rPr>
  </w:style>
  <w:style w:type="paragraph" w:styleId="BodyText">
    <w:name w:val="Body Text"/>
    <w:basedOn w:val="Normal"/>
    <w:link w:val="BodyTextChar"/>
    <w:rsid w:val="0040308C"/>
    <w:pPr>
      <w:jc w:val="both"/>
    </w:pPr>
    <w:rPr>
      <w:szCs w:val="20"/>
      <w:lang w:val="en-US"/>
    </w:rPr>
  </w:style>
  <w:style w:type="character" w:customStyle="1" w:styleId="BodyTextChar">
    <w:name w:val="Body Text Char"/>
    <w:link w:val="BodyText"/>
    <w:rsid w:val="0040308C"/>
    <w:rPr>
      <w:rFonts w:ascii="Times New Roman" w:eastAsia="Times New Roman" w:hAnsi="Times New Roman"/>
      <w:sz w:val="24"/>
      <w:lang w:val="en-US" w:eastAsia="en-US"/>
    </w:rPr>
  </w:style>
  <w:style w:type="paragraph" w:styleId="BodyTextIndent">
    <w:name w:val="Body Text Indent"/>
    <w:basedOn w:val="Normal"/>
    <w:link w:val="BodyTextIndentChar"/>
    <w:uiPriority w:val="99"/>
    <w:semiHidden/>
    <w:unhideWhenUsed/>
    <w:rsid w:val="00C94FCF"/>
    <w:pPr>
      <w:spacing w:after="120"/>
      <w:ind w:left="283"/>
    </w:pPr>
  </w:style>
  <w:style w:type="character" w:customStyle="1" w:styleId="BodyTextIndentChar">
    <w:name w:val="Body Text Indent Char"/>
    <w:link w:val="BodyTextIndent"/>
    <w:uiPriority w:val="99"/>
    <w:semiHidden/>
    <w:rsid w:val="00C94FCF"/>
    <w:rPr>
      <w:rFonts w:ascii="Times New Roman" w:eastAsia="Times New Roman" w:hAnsi="Times New Roman"/>
      <w:sz w:val="24"/>
      <w:szCs w:val="24"/>
      <w:lang w:eastAsia="en-US"/>
    </w:rPr>
  </w:style>
  <w:style w:type="character" w:styleId="Emphasis">
    <w:name w:val="Emphasis"/>
    <w:qFormat/>
    <w:rsid w:val="00DE1688"/>
    <w:rPr>
      <w:i/>
      <w:iCs/>
    </w:rPr>
  </w:style>
  <w:style w:type="paragraph" w:customStyle="1" w:styleId="Normal1">
    <w:name w:val="Normal1"/>
    <w:rsid w:val="00A0568D"/>
    <w:pPr>
      <w:widowControl w:val="0"/>
      <w:spacing w:after="200" w:line="276" w:lineRule="auto"/>
    </w:pPr>
    <w:rPr>
      <w:rFonts w:cs="Calibri"/>
      <w:color w:val="000000"/>
      <w:sz w:val="22"/>
      <w:szCs w:val="22"/>
      <w:lang w:val="en-US" w:eastAsia="en-US"/>
    </w:rPr>
  </w:style>
  <w:style w:type="table" w:customStyle="1" w:styleId="17">
    <w:name w:val="17"/>
    <w:basedOn w:val="TableNormal"/>
    <w:rsid w:val="00A0568D"/>
    <w:pPr>
      <w:widowControl w:val="0"/>
      <w:spacing w:after="200" w:line="276" w:lineRule="auto"/>
    </w:pPr>
    <w:rPr>
      <w:rFonts w:cs="Calibri"/>
      <w:color w:val="000000"/>
      <w:sz w:val="22"/>
      <w:szCs w:val="22"/>
      <w:lang w:val="en-US" w:eastAsia="en-US"/>
    </w:rPr>
    <w:tblPr>
      <w:tblStyleRowBandSize w:val="1"/>
      <w:tblStyleColBandSize w:val="1"/>
    </w:tblPr>
  </w:style>
  <w:style w:type="table" w:customStyle="1" w:styleId="16">
    <w:name w:val="16"/>
    <w:basedOn w:val="TableNormal"/>
    <w:rsid w:val="00A0568D"/>
    <w:pPr>
      <w:widowControl w:val="0"/>
      <w:spacing w:after="200" w:line="276" w:lineRule="auto"/>
    </w:pPr>
    <w:rPr>
      <w:rFonts w:cs="Calibri"/>
      <w:color w:val="000000"/>
      <w:sz w:val="22"/>
      <w:szCs w:val="22"/>
      <w:lang w:val="en-US" w:eastAsia="en-US"/>
    </w:rPr>
    <w:tblPr>
      <w:tblStyleRowBandSize w:val="1"/>
      <w:tblStyleColBandSize w:val="1"/>
    </w:tblPr>
  </w:style>
  <w:style w:type="table" w:customStyle="1" w:styleId="6">
    <w:name w:val="6"/>
    <w:basedOn w:val="TableNormal"/>
    <w:rsid w:val="007D30CF"/>
    <w:pPr>
      <w:widowControl w:val="0"/>
      <w:spacing w:after="200" w:line="276" w:lineRule="auto"/>
    </w:pPr>
    <w:rPr>
      <w:rFonts w:cs="Calibri"/>
      <w:color w:val="000000"/>
      <w:sz w:val="22"/>
      <w:szCs w:val="22"/>
      <w:lang w:val="en-US" w:eastAsia="en-US"/>
    </w:rPr>
    <w:tblPr>
      <w:tblStyleRowBandSize w:val="1"/>
      <w:tblStyleColBandSize w:val="1"/>
    </w:tblPr>
  </w:style>
  <w:style w:type="table" w:customStyle="1" w:styleId="4">
    <w:name w:val="4"/>
    <w:basedOn w:val="TableNormal"/>
    <w:rsid w:val="0079283C"/>
    <w:pPr>
      <w:widowControl w:val="0"/>
      <w:spacing w:after="200" w:line="276" w:lineRule="auto"/>
    </w:pPr>
    <w:rPr>
      <w:rFonts w:cs="Calibri"/>
      <w:color w:val="000000"/>
      <w:sz w:val="22"/>
      <w:szCs w:val="22"/>
      <w:lang w:val="en-US" w:eastAsia="en-US"/>
    </w:rPr>
    <w:tblPr>
      <w:tblStyleRowBandSize w:val="1"/>
      <w:tblStyleColBandSize w:val="1"/>
    </w:tblPr>
  </w:style>
  <w:style w:type="table" w:customStyle="1" w:styleId="3">
    <w:name w:val="3"/>
    <w:basedOn w:val="TableNormal"/>
    <w:rsid w:val="0079283C"/>
    <w:pPr>
      <w:widowControl w:val="0"/>
      <w:spacing w:after="200" w:line="276" w:lineRule="auto"/>
    </w:pPr>
    <w:rPr>
      <w:rFonts w:cs="Calibri"/>
      <w:color w:val="000000"/>
      <w:sz w:val="22"/>
      <w:szCs w:val="22"/>
      <w:lang w:val="en-US" w:eastAsia="en-US"/>
    </w:rPr>
    <w:tblPr>
      <w:tblStyleRowBandSize w:val="1"/>
      <w:tblStyleColBandSize w:val="1"/>
    </w:tblPr>
  </w:style>
  <w:style w:type="character" w:customStyle="1" w:styleId="ListParagraphChar">
    <w:name w:val="List Paragraph Char"/>
    <w:link w:val="ListParagraph"/>
    <w:uiPriority w:val="34"/>
    <w:locked/>
    <w:rsid w:val="005144E4"/>
    <w:rPr>
      <w:rFonts w:ascii="Times New Roman" w:eastAsia="Times New Roman" w:hAnsi="Times New Roman"/>
      <w:sz w:val="24"/>
      <w:szCs w:val="24"/>
      <w:lang w:eastAsia="en-US"/>
    </w:rPr>
  </w:style>
  <w:style w:type="paragraph" w:styleId="BalloonText">
    <w:name w:val="Balloon Text"/>
    <w:basedOn w:val="Normal"/>
    <w:link w:val="BalloonTextChar"/>
    <w:uiPriority w:val="99"/>
    <w:semiHidden/>
    <w:unhideWhenUsed/>
    <w:rsid w:val="00733BF9"/>
    <w:rPr>
      <w:rFonts w:ascii="Tahoma" w:hAnsi="Tahoma" w:cs="Tahoma"/>
      <w:sz w:val="16"/>
      <w:szCs w:val="16"/>
    </w:rPr>
  </w:style>
  <w:style w:type="character" w:customStyle="1" w:styleId="BalloonTextChar">
    <w:name w:val="Balloon Text Char"/>
    <w:basedOn w:val="DefaultParagraphFont"/>
    <w:link w:val="BalloonText"/>
    <w:uiPriority w:val="99"/>
    <w:semiHidden/>
    <w:rsid w:val="00733BF9"/>
    <w:rPr>
      <w:rFonts w:ascii="Tahoma" w:eastAsia="Times New Roman" w:hAnsi="Tahoma" w:cs="Tahoma"/>
      <w:sz w:val="16"/>
      <w:szCs w:val="16"/>
      <w:lang w:eastAsia="en-US"/>
    </w:rPr>
  </w:style>
  <w:style w:type="character" w:styleId="PlaceholderText">
    <w:name w:val="Placeholder Text"/>
    <w:basedOn w:val="DefaultParagraphFont"/>
    <w:uiPriority w:val="99"/>
    <w:semiHidden/>
    <w:rsid w:val="00C24E5F"/>
    <w:rPr>
      <w:color w:val="808080"/>
    </w:rPr>
  </w:style>
  <w:style w:type="paragraph" w:styleId="FootnoteText">
    <w:name w:val="footnote text"/>
    <w:basedOn w:val="Normal"/>
    <w:link w:val="FootnoteTextChar"/>
    <w:uiPriority w:val="99"/>
    <w:semiHidden/>
    <w:unhideWhenUsed/>
    <w:rsid w:val="004D6E66"/>
    <w:rPr>
      <w:sz w:val="20"/>
      <w:szCs w:val="20"/>
    </w:rPr>
  </w:style>
  <w:style w:type="character" w:customStyle="1" w:styleId="FootnoteTextChar">
    <w:name w:val="Footnote Text Char"/>
    <w:basedOn w:val="DefaultParagraphFont"/>
    <w:link w:val="FootnoteText"/>
    <w:uiPriority w:val="99"/>
    <w:semiHidden/>
    <w:rsid w:val="004D6E66"/>
    <w:rPr>
      <w:rFonts w:ascii="Times New Roman" w:eastAsia="Times New Roman" w:hAnsi="Times New Roman"/>
      <w:lang w:eastAsia="en-US"/>
    </w:rPr>
  </w:style>
  <w:style w:type="character" w:styleId="FootnoteReference">
    <w:name w:val="footnote reference"/>
    <w:basedOn w:val="DefaultParagraphFont"/>
    <w:uiPriority w:val="99"/>
    <w:semiHidden/>
    <w:unhideWhenUsed/>
    <w:rsid w:val="004D6E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4574">
      <w:bodyDiv w:val="1"/>
      <w:marLeft w:val="0"/>
      <w:marRight w:val="0"/>
      <w:marTop w:val="0"/>
      <w:marBottom w:val="0"/>
      <w:divBdr>
        <w:top w:val="none" w:sz="0" w:space="0" w:color="auto"/>
        <w:left w:val="none" w:sz="0" w:space="0" w:color="auto"/>
        <w:bottom w:val="none" w:sz="0" w:space="0" w:color="auto"/>
        <w:right w:val="none" w:sz="0" w:space="0" w:color="auto"/>
      </w:divBdr>
    </w:div>
    <w:div w:id="385836645">
      <w:bodyDiv w:val="1"/>
      <w:marLeft w:val="0"/>
      <w:marRight w:val="0"/>
      <w:marTop w:val="0"/>
      <w:marBottom w:val="0"/>
      <w:divBdr>
        <w:top w:val="none" w:sz="0" w:space="0" w:color="auto"/>
        <w:left w:val="none" w:sz="0" w:space="0" w:color="auto"/>
        <w:bottom w:val="none" w:sz="0" w:space="0" w:color="auto"/>
        <w:right w:val="none" w:sz="0" w:space="0" w:color="auto"/>
      </w:divBdr>
    </w:div>
    <w:div w:id="550192549">
      <w:bodyDiv w:val="1"/>
      <w:marLeft w:val="0"/>
      <w:marRight w:val="0"/>
      <w:marTop w:val="0"/>
      <w:marBottom w:val="0"/>
      <w:divBdr>
        <w:top w:val="none" w:sz="0" w:space="0" w:color="auto"/>
        <w:left w:val="none" w:sz="0" w:space="0" w:color="auto"/>
        <w:bottom w:val="none" w:sz="0" w:space="0" w:color="auto"/>
        <w:right w:val="none" w:sz="0" w:space="0" w:color="auto"/>
      </w:divBdr>
    </w:div>
    <w:div w:id="801460201">
      <w:bodyDiv w:val="1"/>
      <w:marLeft w:val="0"/>
      <w:marRight w:val="0"/>
      <w:marTop w:val="0"/>
      <w:marBottom w:val="0"/>
      <w:divBdr>
        <w:top w:val="none" w:sz="0" w:space="0" w:color="auto"/>
        <w:left w:val="none" w:sz="0" w:space="0" w:color="auto"/>
        <w:bottom w:val="none" w:sz="0" w:space="0" w:color="auto"/>
        <w:right w:val="none" w:sz="0" w:space="0" w:color="auto"/>
      </w:divBdr>
    </w:div>
    <w:div w:id="849610046">
      <w:bodyDiv w:val="1"/>
      <w:marLeft w:val="0"/>
      <w:marRight w:val="0"/>
      <w:marTop w:val="0"/>
      <w:marBottom w:val="0"/>
      <w:divBdr>
        <w:top w:val="none" w:sz="0" w:space="0" w:color="auto"/>
        <w:left w:val="none" w:sz="0" w:space="0" w:color="auto"/>
        <w:bottom w:val="none" w:sz="0" w:space="0" w:color="auto"/>
        <w:right w:val="none" w:sz="0" w:space="0" w:color="auto"/>
      </w:divBdr>
    </w:div>
    <w:div w:id="1037849132">
      <w:bodyDiv w:val="1"/>
      <w:marLeft w:val="0"/>
      <w:marRight w:val="0"/>
      <w:marTop w:val="0"/>
      <w:marBottom w:val="0"/>
      <w:divBdr>
        <w:top w:val="none" w:sz="0" w:space="0" w:color="auto"/>
        <w:left w:val="none" w:sz="0" w:space="0" w:color="auto"/>
        <w:bottom w:val="none" w:sz="0" w:space="0" w:color="auto"/>
        <w:right w:val="none" w:sz="0" w:space="0" w:color="auto"/>
      </w:divBdr>
    </w:div>
    <w:div w:id="1090853498">
      <w:bodyDiv w:val="1"/>
      <w:marLeft w:val="0"/>
      <w:marRight w:val="0"/>
      <w:marTop w:val="0"/>
      <w:marBottom w:val="0"/>
      <w:divBdr>
        <w:top w:val="none" w:sz="0" w:space="0" w:color="auto"/>
        <w:left w:val="none" w:sz="0" w:space="0" w:color="auto"/>
        <w:bottom w:val="none" w:sz="0" w:space="0" w:color="auto"/>
        <w:right w:val="none" w:sz="0" w:space="0" w:color="auto"/>
      </w:divBdr>
    </w:div>
    <w:div w:id="1495728715">
      <w:bodyDiv w:val="1"/>
      <w:marLeft w:val="0"/>
      <w:marRight w:val="0"/>
      <w:marTop w:val="0"/>
      <w:marBottom w:val="0"/>
      <w:divBdr>
        <w:top w:val="none" w:sz="0" w:space="0" w:color="auto"/>
        <w:left w:val="none" w:sz="0" w:space="0" w:color="auto"/>
        <w:bottom w:val="none" w:sz="0" w:space="0" w:color="auto"/>
        <w:right w:val="none" w:sz="0" w:space="0" w:color="auto"/>
      </w:divBdr>
    </w:div>
    <w:div w:id="1591544561">
      <w:bodyDiv w:val="1"/>
      <w:marLeft w:val="0"/>
      <w:marRight w:val="0"/>
      <w:marTop w:val="0"/>
      <w:marBottom w:val="0"/>
      <w:divBdr>
        <w:top w:val="none" w:sz="0" w:space="0" w:color="auto"/>
        <w:left w:val="none" w:sz="0" w:space="0" w:color="auto"/>
        <w:bottom w:val="none" w:sz="0" w:space="0" w:color="auto"/>
        <w:right w:val="none" w:sz="0" w:space="0" w:color="auto"/>
      </w:divBdr>
    </w:div>
    <w:div w:id="1596668830">
      <w:bodyDiv w:val="1"/>
      <w:marLeft w:val="0"/>
      <w:marRight w:val="0"/>
      <w:marTop w:val="0"/>
      <w:marBottom w:val="0"/>
      <w:divBdr>
        <w:top w:val="none" w:sz="0" w:space="0" w:color="auto"/>
        <w:left w:val="none" w:sz="0" w:space="0" w:color="auto"/>
        <w:bottom w:val="none" w:sz="0" w:space="0" w:color="auto"/>
        <w:right w:val="none" w:sz="0" w:space="0" w:color="auto"/>
      </w:divBdr>
    </w:div>
    <w:div w:id="1750997175">
      <w:bodyDiv w:val="1"/>
      <w:marLeft w:val="0"/>
      <w:marRight w:val="0"/>
      <w:marTop w:val="0"/>
      <w:marBottom w:val="0"/>
      <w:divBdr>
        <w:top w:val="none" w:sz="0" w:space="0" w:color="auto"/>
        <w:left w:val="none" w:sz="0" w:space="0" w:color="auto"/>
        <w:bottom w:val="none" w:sz="0" w:space="0" w:color="auto"/>
        <w:right w:val="none" w:sz="0" w:space="0" w:color="auto"/>
      </w:divBdr>
    </w:div>
    <w:div w:id="1880386954">
      <w:bodyDiv w:val="1"/>
      <w:marLeft w:val="0"/>
      <w:marRight w:val="0"/>
      <w:marTop w:val="0"/>
      <w:marBottom w:val="0"/>
      <w:divBdr>
        <w:top w:val="none" w:sz="0" w:space="0" w:color="auto"/>
        <w:left w:val="none" w:sz="0" w:space="0" w:color="auto"/>
        <w:bottom w:val="none" w:sz="0" w:space="0" w:color="auto"/>
        <w:right w:val="none" w:sz="0" w:space="0" w:color="auto"/>
      </w:divBdr>
    </w:div>
    <w:div w:id="1934313423">
      <w:bodyDiv w:val="1"/>
      <w:marLeft w:val="0"/>
      <w:marRight w:val="0"/>
      <w:marTop w:val="0"/>
      <w:marBottom w:val="0"/>
      <w:divBdr>
        <w:top w:val="none" w:sz="0" w:space="0" w:color="auto"/>
        <w:left w:val="none" w:sz="0" w:space="0" w:color="auto"/>
        <w:bottom w:val="none" w:sz="0" w:space="0" w:color="auto"/>
        <w:right w:val="none" w:sz="0" w:space="0" w:color="auto"/>
      </w:divBdr>
    </w:div>
    <w:div w:id="1959986144">
      <w:bodyDiv w:val="1"/>
      <w:marLeft w:val="0"/>
      <w:marRight w:val="0"/>
      <w:marTop w:val="0"/>
      <w:marBottom w:val="0"/>
      <w:divBdr>
        <w:top w:val="none" w:sz="0" w:space="0" w:color="auto"/>
        <w:left w:val="none" w:sz="0" w:space="0" w:color="auto"/>
        <w:bottom w:val="none" w:sz="0" w:space="0" w:color="auto"/>
        <w:right w:val="none" w:sz="0" w:space="0" w:color="auto"/>
      </w:divBdr>
    </w:div>
    <w:div w:id="2037998085">
      <w:bodyDiv w:val="1"/>
      <w:marLeft w:val="0"/>
      <w:marRight w:val="0"/>
      <w:marTop w:val="0"/>
      <w:marBottom w:val="0"/>
      <w:divBdr>
        <w:top w:val="none" w:sz="0" w:space="0" w:color="auto"/>
        <w:left w:val="none" w:sz="0" w:space="0" w:color="auto"/>
        <w:bottom w:val="none" w:sz="0" w:space="0" w:color="auto"/>
        <w:right w:val="none" w:sz="0" w:space="0" w:color="auto"/>
      </w:divBdr>
    </w:div>
    <w:div w:id="2086880078">
      <w:bodyDiv w:val="1"/>
      <w:marLeft w:val="0"/>
      <w:marRight w:val="0"/>
      <w:marTop w:val="0"/>
      <w:marBottom w:val="0"/>
      <w:divBdr>
        <w:top w:val="none" w:sz="0" w:space="0" w:color="auto"/>
        <w:left w:val="none" w:sz="0" w:space="0" w:color="auto"/>
        <w:bottom w:val="none" w:sz="0" w:space="0" w:color="auto"/>
        <w:right w:val="none" w:sz="0" w:space="0" w:color="auto"/>
      </w:divBdr>
    </w:div>
    <w:div w:id="212920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Excel_97-2003_Worksheet2.xls"/><Relationship Id="rId18" Type="http://schemas.openxmlformats.org/officeDocument/2006/relationships/oleObject" Target="embeddings/Microsoft_Excel_97-2003_Worksheet4.xls"/><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1.xls"/><Relationship Id="rId5" Type="http://schemas.openxmlformats.org/officeDocument/2006/relationships/webSettings" Target="webSettings.xml"/><Relationship Id="rId15" Type="http://schemas.openxmlformats.org/officeDocument/2006/relationships/oleObject" Target="embeddings/Microsoft_Excel_97-2003_Worksheet3.xls"/><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7048D-5C98-4DD5-A13C-C315CE513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24</Pages>
  <Words>3547</Words>
  <Characters>20223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Dinas Perumahan Rakyat, Kawasan Permukiman dan Pertanahan</vt:lpstr>
    </vt:vector>
  </TitlesOfParts>
  <Company>Acer</Company>
  <LinksUpToDate>false</LinksUpToDate>
  <CharactersWithSpaces>23723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Dinas Perumahan Rakyat, Kawasan Permukiman dan Pertanahan</dc:title>
  <dc:creator>Acer</dc:creator>
  <cp:lastModifiedBy>WINDOWS 10 ORI</cp:lastModifiedBy>
  <cp:revision>80</cp:revision>
  <cp:lastPrinted>2018-03-21T08:40:00Z</cp:lastPrinted>
  <dcterms:created xsi:type="dcterms:W3CDTF">2018-03-21T07:24:00Z</dcterms:created>
  <dcterms:modified xsi:type="dcterms:W3CDTF">2019-01-24T22:50:00Z</dcterms:modified>
</cp:coreProperties>
</file>